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41" w:rsidRDefault="00A24A41" w:rsidP="00A24A41">
      <w:pPr>
        <w:pStyle w:val="PA1TITEL"/>
      </w:pPr>
      <w:r>
        <w:t>MEDIENINFORMATION</w:t>
      </w:r>
    </w:p>
    <w:p w:rsidR="00963104" w:rsidRPr="00963104" w:rsidRDefault="002A41F8" w:rsidP="00963104">
      <w:pPr>
        <w:pStyle w:val="PA3Subheadline"/>
        <w:rPr>
          <w:rFonts w:eastAsia="Times New Roman" w:cs="Lucida Sans Unicode"/>
          <w:b w:val="0"/>
          <w:color w:val="000000"/>
          <w:sz w:val="24"/>
          <w:szCs w:val="24"/>
          <w:lang w:val="de-AT" w:eastAsia="de-AT"/>
        </w:rPr>
      </w:pPr>
      <w:r>
        <w:rPr>
          <w:rFonts w:eastAsia="Times New Roman" w:cs="Helvetica"/>
          <w:kern w:val="36"/>
          <w:sz w:val="24"/>
          <w:szCs w:val="24"/>
          <w:lang w:eastAsia="de-AT"/>
        </w:rPr>
        <w:t xml:space="preserve">Disziplinen der FH Campus Wien </w:t>
      </w:r>
      <w:r w:rsidR="00963104">
        <w:rPr>
          <w:rFonts w:eastAsia="Times New Roman" w:cs="Helvetica"/>
          <w:kern w:val="36"/>
          <w:sz w:val="24"/>
          <w:szCs w:val="24"/>
          <w:lang w:eastAsia="de-AT"/>
        </w:rPr>
        <w:t>im</w:t>
      </w:r>
      <w:r>
        <w:rPr>
          <w:rFonts w:eastAsia="Times New Roman" w:cs="Helvetica"/>
          <w:kern w:val="36"/>
          <w:sz w:val="24"/>
          <w:szCs w:val="24"/>
          <w:lang w:eastAsia="de-AT"/>
        </w:rPr>
        <w:t xml:space="preserve"> Sicherheit</w:t>
      </w:r>
      <w:r w:rsidR="00060710">
        <w:rPr>
          <w:rFonts w:eastAsia="Times New Roman" w:cs="Helvetica"/>
          <w:kern w:val="36"/>
          <w:sz w:val="24"/>
          <w:szCs w:val="24"/>
          <w:lang w:eastAsia="de-AT"/>
        </w:rPr>
        <w:t>s</w:t>
      </w:r>
      <w:r w:rsidR="003A3748">
        <w:rPr>
          <w:rFonts w:eastAsia="Times New Roman" w:cs="Helvetica"/>
          <w:kern w:val="36"/>
          <w:sz w:val="24"/>
          <w:szCs w:val="24"/>
          <w:lang w:eastAsia="de-AT"/>
        </w:rPr>
        <w:t>s</w:t>
      </w:r>
      <w:r w:rsidR="00963104">
        <w:rPr>
          <w:rFonts w:eastAsia="Times New Roman" w:cs="Helvetica"/>
          <w:kern w:val="36"/>
          <w:sz w:val="24"/>
          <w:szCs w:val="24"/>
          <w:lang w:eastAsia="de-AT"/>
        </w:rPr>
        <w:t>can</w:t>
      </w:r>
      <w:r w:rsidR="00963104">
        <w:rPr>
          <w:rFonts w:eastAsia="Times New Roman" w:cs="Helvetica"/>
          <w:kern w:val="36"/>
          <w:sz w:val="24"/>
          <w:szCs w:val="24"/>
          <w:lang w:eastAsia="de-AT"/>
        </w:rPr>
        <w:br/>
      </w:r>
      <w:r w:rsidR="00963104" w:rsidRPr="00963104">
        <w:rPr>
          <w:rFonts w:eastAsia="Times New Roman" w:cs="Lucida Sans Unicode"/>
          <w:b w:val="0"/>
          <w:bCs/>
          <w:color w:val="000000"/>
          <w:sz w:val="24"/>
          <w:szCs w:val="24"/>
          <w:lang w:val="de-AT" w:eastAsia="de-AT"/>
        </w:rPr>
        <w:t xml:space="preserve">Von der </w:t>
      </w:r>
      <w:proofErr w:type="spellStart"/>
      <w:r w:rsidR="00963104" w:rsidRPr="00963104">
        <w:rPr>
          <w:rFonts w:eastAsia="Times New Roman" w:cs="Lucida Sans Unicode"/>
          <w:b w:val="0"/>
          <w:bCs/>
          <w:color w:val="000000"/>
          <w:sz w:val="24"/>
          <w:szCs w:val="24"/>
          <w:lang w:val="de-AT" w:eastAsia="de-AT"/>
        </w:rPr>
        <w:t>Mariahilfer</w:t>
      </w:r>
      <w:proofErr w:type="spellEnd"/>
      <w:r w:rsidR="003A3748">
        <w:rPr>
          <w:rFonts w:eastAsia="Times New Roman" w:cs="Lucida Sans Unicode"/>
          <w:b w:val="0"/>
          <w:bCs/>
          <w:color w:val="000000"/>
          <w:sz w:val="24"/>
          <w:szCs w:val="24"/>
          <w:lang w:val="de-AT" w:eastAsia="de-AT"/>
        </w:rPr>
        <w:t xml:space="preserve"> S</w:t>
      </w:r>
      <w:r w:rsidR="00963104" w:rsidRPr="00963104">
        <w:rPr>
          <w:rFonts w:eastAsia="Times New Roman" w:cs="Lucida Sans Unicode"/>
          <w:b w:val="0"/>
          <w:bCs/>
          <w:color w:val="000000"/>
          <w:sz w:val="24"/>
          <w:szCs w:val="24"/>
          <w:lang w:val="de-AT" w:eastAsia="de-AT"/>
        </w:rPr>
        <w:t>traße bis ins Internet der Dinge</w:t>
      </w:r>
    </w:p>
    <w:p w:rsidR="003A52C6" w:rsidRDefault="00A24A41" w:rsidP="00963104">
      <w:pPr>
        <w:spacing w:after="120" w:line="240" w:lineRule="exact"/>
      </w:pPr>
      <w:r>
        <w:rPr>
          <w:szCs w:val="18"/>
        </w:rPr>
        <w:t xml:space="preserve">(Wien, </w:t>
      </w:r>
      <w:r w:rsidR="003A3748">
        <w:rPr>
          <w:szCs w:val="18"/>
        </w:rPr>
        <w:t>10. November</w:t>
      </w:r>
      <w:r w:rsidR="00847CFA">
        <w:rPr>
          <w:szCs w:val="18"/>
        </w:rPr>
        <w:t xml:space="preserve"> 2015</w:t>
      </w:r>
      <w:r>
        <w:rPr>
          <w:szCs w:val="18"/>
        </w:rPr>
        <w:t xml:space="preserve">) </w:t>
      </w:r>
      <w:r w:rsidR="00963104" w:rsidRPr="00963104">
        <w:t xml:space="preserve">Das subjektive Sicherheitsgefühl trägt neben anderen Faktoren dazu bei, dass Wien in internationalen Studien regelmäßig als Stadt mit der höchsten Lebensqualität aufscheint. Was ist ausschlaggebend für das Sicherheitsgefühl in Sozialräumen? Sicherheit hat </w:t>
      </w:r>
      <w:r w:rsidR="003A3748">
        <w:t xml:space="preserve">diese und </w:t>
      </w:r>
      <w:r w:rsidR="00963104" w:rsidRPr="00963104">
        <w:t xml:space="preserve">weitere Dimensionen: </w:t>
      </w:r>
      <w:r w:rsidR="003A3748">
        <w:t>Ist die patient</w:t>
      </w:r>
      <w:r w:rsidR="00963104" w:rsidRPr="00963104">
        <w:t xml:space="preserve">ennahe Sofortdiagnostik sicher? Was bedeutet ein intelligenter Kühlschrank für die Datensicherheit? </w:t>
      </w:r>
      <w:r w:rsidR="00FB44EF">
        <w:t xml:space="preserve">Inwiefern schützt </w:t>
      </w:r>
      <w:proofErr w:type="spellStart"/>
      <w:r w:rsidR="00FB44EF">
        <w:t>Biosafety</w:t>
      </w:r>
      <w:proofErr w:type="spellEnd"/>
      <w:r w:rsidR="00FB44EF">
        <w:t xml:space="preserve"> vor gentechnisch veränderten Mikroorganismen? </w:t>
      </w:r>
      <w:r w:rsidR="003A52C6">
        <w:t xml:space="preserve">Und worin unterscheiden sich Safety und Security? </w:t>
      </w:r>
    </w:p>
    <w:p w:rsidR="00F47B41" w:rsidRDefault="00963104" w:rsidP="00F47B41">
      <w:pPr>
        <w:spacing w:after="120" w:line="300" w:lineRule="exact"/>
        <w:rPr>
          <w:rStyle w:val="Hyperlink"/>
        </w:rPr>
      </w:pPr>
      <w:r w:rsidRPr="00963104">
        <w:t xml:space="preserve">Zahlreiche </w:t>
      </w:r>
      <w:proofErr w:type="spellStart"/>
      <w:r w:rsidRPr="00963104">
        <w:t>ExpertInnen</w:t>
      </w:r>
      <w:proofErr w:type="spellEnd"/>
      <w:r w:rsidRPr="00963104">
        <w:t xml:space="preserve"> </w:t>
      </w:r>
      <w:r w:rsidR="00B71038">
        <w:t>begleiteten</w:t>
      </w:r>
      <w:r w:rsidRPr="00963104">
        <w:t xml:space="preserve"> </w:t>
      </w:r>
      <w:r>
        <w:t>einen</w:t>
      </w:r>
      <w:r w:rsidRPr="00963104">
        <w:t xml:space="preserve"> Streifzug durch die Disziplinen der FH Campus Wien </w:t>
      </w:r>
      <w:bookmarkStart w:id="0" w:name="_GoBack"/>
      <w:bookmarkEnd w:id="0"/>
      <w:r w:rsidR="00F47B41">
        <w:t xml:space="preserve">und gaben Einblicke in </w:t>
      </w:r>
      <w:r w:rsidR="001F778B">
        <w:t>vielfältige</w:t>
      </w:r>
      <w:r w:rsidR="00F47B41">
        <w:t xml:space="preserve"> Themen. </w:t>
      </w:r>
      <w:r w:rsidR="00F47B41">
        <w:rPr>
          <w:rFonts w:cs="Lucida Sans Unicode"/>
          <w:color w:val="000000"/>
        </w:rPr>
        <w:t xml:space="preserve">Alle Interviews auf </w:t>
      </w:r>
      <w:hyperlink r:id="rId9" w:history="1">
        <w:r w:rsidR="00F47B41" w:rsidRPr="00730474">
          <w:rPr>
            <w:rStyle w:val="Hyperlink"/>
          </w:rPr>
          <w:t>www.fh-campuswien.ac.at/</w:t>
        </w:r>
      </w:hyperlink>
    </w:p>
    <w:p w:rsidR="003A52C6" w:rsidRDefault="003A52C6" w:rsidP="00F47B41">
      <w:pPr>
        <w:spacing w:line="300" w:lineRule="exact"/>
        <w:rPr>
          <w:rFonts w:cs="Lucida Sans Unicode"/>
          <w:color w:val="000000"/>
        </w:rPr>
      </w:pPr>
      <w:r>
        <w:rPr>
          <w:rFonts w:cs="Lucida Sans Unicode"/>
          <w:color w:val="000000"/>
        </w:rPr>
        <w:t xml:space="preserve">&gt; </w:t>
      </w:r>
      <w:r w:rsidR="00963104">
        <w:rPr>
          <w:rFonts w:cs="Lucida Sans Unicode"/>
          <w:color w:val="000000"/>
        </w:rPr>
        <w:t>Sicherheit im öffentlichen Raum – Einblicke in Sozialraumanalysen</w:t>
      </w:r>
    </w:p>
    <w:p w:rsidR="003A52C6" w:rsidRDefault="003A52C6" w:rsidP="00F47B41">
      <w:pPr>
        <w:spacing w:line="300" w:lineRule="exact"/>
        <w:rPr>
          <w:rFonts w:cs="Lucida Sans Unicode"/>
          <w:color w:val="000000"/>
        </w:rPr>
      </w:pPr>
      <w:r>
        <w:rPr>
          <w:rFonts w:cs="Lucida Sans Unicode"/>
          <w:color w:val="000000"/>
        </w:rPr>
        <w:t xml:space="preserve">&gt; Mit Safe </w:t>
      </w:r>
      <w:proofErr w:type="spellStart"/>
      <w:r>
        <w:rPr>
          <w:rFonts w:cs="Lucida Sans Unicode"/>
          <w:color w:val="000000"/>
        </w:rPr>
        <w:t>OS.Car</w:t>
      </w:r>
      <w:proofErr w:type="spellEnd"/>
      <w:r>
        <w:rPr>
          <w:rFonts w:cs="Lucida Sans Unicode"/>
          <w:color w:val="000000"/>
        </w:rPr>
        <w:t xml:space="preserve"> zur </w:t>
      </w:r>
      <w:proofErr w:type="spellStart"/>
      <w:r>
        <w:rPr>
          <w:rFonts w:cs="Lucida Sans Unicode"/>
          <w:color w:val="000000"/>
        </w:rPr>
        <w:t>Formula</w:t>
      </w:r>
      <w:proofErr w:type="spellEnd"/>
      <w:r>
        <w:rPr>
          <w:rFonts w:cs="Lucida Sans Unicode"/>
          <w:color w:val="000000"/>
        </w:rPr>
        <w:t xml:space="preserve"> Student nach Spielberg</w:t>
      </w:r>
    </w:p>
    <w:p w:rsidR="003A52C6" w:rsidRDefault="003A52C6" w:rsidP="00F47B41">
      <w:pPr>
        <w:spacing w:line="300" w:lineRule="exact"/>
        <w:rPr>
          <w:rFonts w:cs="Lucida Sans Unicode"/>
          <w:color w:val="000000"/>
        </w:rPr>
      </w:pPr>
      <w:r>
        <w:rPr>
          <w:rFonts w:cs="Lucida Sans Unicode"/>
          <w:color w:val="000000"/>
        </w:rPr>
        <w:t>&gt; Internet der Dinge – Offenheit versus Datensicherheit</w:t>
      </w:r>
    </w:p>
    <w:p w:rsidR="003A52C6" w:rsidRDefault="003A52C6" w:rsidP="00F47B41">
      <w:pPr>
        <w:spacing w:line="300" w:lineRule="exact"/>
        <w:rPr>
          <w:rFonts w:cs="Lucida Sans Unicode"/>
          <w:color w:val="000000"/>
        </w:rPr>
      </w:pPr>
      <w:r>
        <w:rPr>
          <w:rFonts w:cs="Lucida Sans Unicode"/>
          <w:color w:val="000000"/>
        </w:rPr>
        <w:t>&gt; POCT – Sicherheit bei der patientennahen Sofortdiagnostik</w:t>
      </w:r>
    </w:p>
    <w:p w:rsidR="003A52C6" w:rsidRDefault="003A52C6" w:rsidP="00F47B41">
      <w:pPr>
        <w:spacing w:line="300" w:lineRule="exact"/>
        <w:rPr>
          <w:rFonts w:cs="Lucida Sans Unicode"/>
          <w:color w:val="000000"/>
        </w:rPr>
      </w:pPr>
      <w:r>
        <w:rPr>
          <w:rFonts w:cs="Lucida Sans Unicode"/>
          <w:color w:val="000000"/>
        </w:rPr>
        <w:t>&gt; Sicherheitserziehung im Kindergarten – nicht ohne die Eltern</w:t>
      </w:r>
    </w:p>
    <w:p w:rsidR="003A52C6" w:rsidRDefault="003A52C6" w:rsidP="00F47B41">
      <w:pPr>
        <w:spacing w:line="300" w:lineRule="exact"/>
        <w:rPr>
          <w:rFonts w:cs="Lucida Sans Unicode"/>
          <w:color w:val="000000"/>
        </w:rPr>
      </w:pPr>
      <w:r>
        <w:rPr>
          <w:rFonts w:cs="Lucida Sans Unicode"/>
          <w:color w:val="000000"/>
        </w:rPr>
        <w:t xml:space="preserve">&gt; </w:t>
      </w:r>
      <w:proofErr w:type="spellStart"/>
      <w:r>
        <w:rPr>
          <w:rFonts w:cs="Lucida Sans Unicode"/>
          <w:color w:val="000000"/>
        </w:rPr>
        <w:t>Biosafety</w:t>
      </w:r>
      <w:proofErr w:type="spellEnd"/>
      <w:r>
        <w:rPr>
          <w:rFonts w:cs="Lucida Sans Unicode"/>
          <w:color w:val="000000"/>
        </w:rPr>
        <w:t xml:space="preserve"> schützt vor gentechnisch veränderten Mikroorganismen</w:t>
      </w:r>
      <w:r w:rsidRPr="003A52C6">
        <w:rPr>
          <w:rFonts w:cs="Lucida Sans Unicode"/>
          <w:color w:val="000000"/>
        </w:rPr>
        <w:t xml:space="preserve"> </w:t>
      </w:r>
    </w:p>
    <w:p w:rsidR="003A52C6" w:rsidRDefault="003A52C6" w:rsidP="00F47B41">
      <w:pPr>
        <w:spacing w:line="300" w:lineRule="exact"/>
        <w:rPr>
          <w:rFonts w:cs="Lucida Sans Unicode"/>
          <w:color w:val="000000"/>
        </w:rPr>
      </w:pPr>
      <w:r>
        <w:rPr>
          <w:rFonts w:cs="Lucida Sans Unicode"/>
          <w:color w:val="000000"/>
        </w:rPr>
        <w:t>&gt; Kaiserschnitt – der Trend zur sicheren Geburt?</w:t>
      </w:r>
    </w:p>
    <w:p w:rsidR="003A52C6" w:rsidRDefault="003A52C6" w:rsidP="00F47B41">
      <w:pPr>
        <w:spacing w:line="300" w:lineRule="exact"/>
        <w:rPr>
          <w:rFonts w:cs="Lucida Sans Unicode"/>
          <w:color w:val="000000"/>
        </w:rPr>
      </w:pPr>
      <w:r>
        <w:rPr>
          <w:rFonts w:cs="Lucida Sans Unicode"/>
          <w:color w:val="000000"/>
        </w:rPr>
        <w:t>&gt; Der Unterschied zwischen Safety und Security</w:t>
      </w:r>
    </w:p>
    <w:p w:rsidR="003A52C6" w:rsidRDefault="003A52C6" w:rsidP="00F47B41">
      <w:pPr>
        <w:spacing w:line="300" w:lineRule="exact"/>
        <w:rPr>
          <w:rFonts w:cs="Lucida Sans Unicode"/>
          <w:color w:val="000000"/>
        </w:rPr>
      </w:pPr>
      <w:r>
        <w:rPr>
          <w:rFonts w:cs="Lucida Sans Unicode"/>
          <w:color w:val="000000"/>
        </w:rPr>
        <w:t xml:space="preserve">&gt; </w:t>
      </w:r>
      <w:r w:rsidR="003A3748">
        <w:rPr>
          <w:rFonts w:cs="Lucida Sans Unicode"/>
          <w:color w:val="000000"/>
        </w:rPr>
        <w:t>Unternehmensr</w:t>
      </w:r>
      <w:r>
        <w:rPr>
          <w:rFonts w:cs="Lucida Sans Unicode"/>
          <w:color w:val="000000"/>
        </w:rPr>
        <w:t>isikomanagement für Gesundheit und Ernährungssicherheit</w:t>
      </w:r>
    </w:p>
    <w:p w:rsidR="003A52C6" w:rsidRDefault="003A52C6" w:rsidP="001F778B">
      <w:pPr>
        <w:spacing w:after="120" w:line="300" w:lineRule="exact"/>
        <w:rPr>
          <w:rFonts w:cs="Lucida Sans Unicode"/>
          <w:color w:val="000000"/>
        </w:rPr>
      </w:pPr>
      <w:r>
        <w:rPr>
          <w:rFonts w:cs="Lucida Sans Unicode"/>
          <w:color w:val="000000"/>
        </w:rPr>
        <w:t xml:space="preserve">&gt; Statt </w:t>
      </w:r>
      <w:r w:rsidR="00060710">
        <w:rPr>
          <w:rFonts w:cs="Lucida Sans Unicode"/>
          <w:color w:val="000000"/>
        </w:rPr>
        <w:t>Building Bridges – a</w:t>
      </w:r>
      <w:r>
        <w:rPr>
          <w:rFonts w:cs="Lucida Sans Unicode"/>
          <w:color w:val="000000"/>
        </w:rPr>
        <w:t>lte Brücken sicher machen</w:t>
      </w:r>
    </w:p>
    <w:p w:rsidR="003A52C6" w:rsidRDefault="003A52C6" w:rsidP="001F778B">
      <w:pPr>
        <w:spacing w:after="120" w:line="300" w:lineRule="exact"/>
        <w:rPr>
          <w:rFonts w:eastAsiaTheme="minorHAnsi" w:cstheme="minorBidi"/>
          <w:szCs w:val="22"/>
          <w:lang w:val="de-AT" w:eastAsia="en-US"/>
        </w:rPr>
      </w:pPr>
      <w:r w:rsidRPr="00F63E5D">
        <w:rPr>
          <w:rFonts w:eastAsiaTheme="minorHAnsi" w:cstheme="minorBidi"/>
          <w:b/>
          <w:szCs w:val="22"/>
          <w:lang w:val="en-US" w:eastAsia="en-US"/>
        </w:rPr>
        <w:t xml:space="preserve">Open House </w:t>
      </w:r>
      <w:proofErr w:type="spellStart"/>
      <w:r w:rsidR="00F63E5D" w:rsidRPr="00F63E5D">
        <w:rPr>
          <w:rFonts w:eastAsiaTheme="minorHAnsi" w:cstheme="minorBidi"/>
          <w:b/>
          <w:szCs w:val="22"/>
          <w:lang w:val="en-US" w:eastAsia="en-US"/>
        </w:rPr>
        <w:t>mit</w:t>
      </w:r>
      <w:proofErr w:type="spellEnd"/>
      <w:r w:rsidR="00F63E5D" w:rsidRPr="00F63E5D">
        <w:rPr>
          <w:rFonts w:eastAsiaTheme="minorHAnsi" w:cstheme="minorBidi"/>
          <w:b/>
          <w:szCs w:val="22"/>
          <w:lang w:val="en-US" w:eastAsia="en-US"/>
        </w:rPr>
        <w:t xml:space="preserve"> Master Talk </w:t>
      </w:r>
      <w:r w:rsidRPr="00F63E5D">
        <w:rPr>
          <w:rFonts w:eastAsiaTheme="minorHAnsi" w:cstheme="minorBidi"/>
          <w:b/>
          <w:szCs w:val="22"/>
          <w:lang w:val="en-US" w:eastAsia="en-US"/>
        </w:rPr>
        <w:t xml:space="preserve">am 20. </w:t>
      </w:r>
      <w:r w:rsidRPr="003A52C6">
        <w:rPr>
          <w:rFonts w:eastAsiaTheme="minorHAnsi" w:cstheme="minorBidi"/>
          <w:b/>
          <w:szCs w:val="22"/>
          <w:lang w:eastAsia="en-US"/>
        </w:rPr>
        <w:t>November 2015</w:t>
      </w:r>
      <w:r w:rsidR="001F778B">
        <w:rPr>
          <w:rFonts w:eastAsiaTheme="minorHAnsi" w:cstheme="minorBidi"/>
          <w:b/>
          <w:szCs w:val="22"/>
          <w:lang w:eastAsia="en-US"/>
        </w:rPr>
        <w:br/>
      </w:r>
      <w:r w:rsidRPr="003A52C6">
        <w:rPr>
          <w:rFonts w:cs="Lucida Sans Unicode"/>
          <w:color w:val="000000"/>
          <w:szCs w:val="18"/>
        </w:rPr>
        <w:t>Das Open House bietet</w:t>
      </w:r>
      <w:r>
        <w:rPr>
          <w:rFonts w:cs="Lucida Sans Unicode"/>
          <w:color w:val="000000"/>
          <w:szCs w:val="18"/>
        </w:rPr>
        <w:t xml:space="preserve"> </w:t>
      </w:r>
      <w:r w:rsidR="00247A7C">
        <w:rPr>
          <w:rFonts w:cs="Lucida Sans Unicode"/>
          <w:color w:val="000000"/>
          <w:szCs w:val="18"/>
        </w:rPr>
        <w:t xml:space="preserve">die nächste </w:t>
      </w:r>
      <w:r w:rsidRPr="003A52C6">
        <w:rPr>
          <w:rFonts w:cs="Lucida Sans Unicode"/>
          <w:color w:val="000000"/>
          <w:szCs w:val="18"/>
        </w:rPr>
        <w:t xml:space="preserve">Gelegenheit, die verschiedenen Disziplinen der FH Campus Wien kennenzulernen. </w:t>
      </w:r>
      <w:r w:rsidR="00F47B41">
        <w:rPr>
          <w:rFonts w:cs="Helvetica"/>
          <w:szCs w:val="18"/>
        </w:rPr>
        <w:t xml:space="preserve">Die </w:t>
      </w:r>
      <w:r w:rsidRPr="003A52C6">
        <w:rPr>
          <w:rFonts w:cs="Helvetica"/>
          <w:szCs w:val="18"/>
        </w:rPr>
        <w:t xml:space="preserve">Bachelor- und Masterstudiengänge sowie Masterlehrgänge der Departments Applied Life </w:t>
      </w:r>
      <w:proofErr w:type="spellStart"/>
      <w:r w:rsidRPr="003A52C6">
        <w:rPr>
          <w:rFonts w:cs="Helvetica"/>
          <w:szCs w:val="18"/>
        </w:rPr>
        <w:t>Sciences</w:t>
      </w:r>
      <w:proofErr w:type="spellEnd"/>
      <w:r w:rsidRPr="003A52C6">
        <w:rPr>
          <w:rFonts w:cs="Helvetica"/>
          <w:szCs w:val="18"/>
        </w:rPr>
        <w:t xml:space="preserve">, Bauen und Gestalten, Gesundheit, Public </w:t>
      </w:r>
      <w:proofErr w:type="spellStart"/>
      <w:r w:rsidRPr="003A52C6">
        <w:rPr>
          <w:rFonts w:cs="Helvetica"/>
          <w:szCs w:val="18"/>
        </w:rPr>
        <w:t>Sector</w:t>
      </w:r>
      <w:proofErr w:type="spellEnd"/>
      <w:r w:rsidRPr="003A52C6">
        <w:rPr>
          <w:rFonts w:cs="Helvetica"/>
          <w:szCs w:val="18"/>
        </w:rPr>
        <w:t xml:space="preserve">, Soziales und Technik </w:t>
      </w:r>
      <w:r w:rsidR="00F47B41">
        <w:rPr>
          <w:rFonts w:cs="Helvetica"/>
          <w:szCs w:val="18"/>
        </w:rPr>
        <w:t xml:space="preserve">präsentieren </w:t>
      </w:r>
      <w:r w:rsidRPr="003A52C6">
        <w:rPr>
          <w:rFonts w:cs="Helvetica"/>
          <w:szCs w:val="18"/>
        </w:rPr>
        <w:t>ihre Inhalte und Schwerpunkte. Interessierte erwartet ein abwechslungsreiches Programm mit Infovorträgen</w:t>
      </w:r>
      <w:r w:rsidR="00F47B41">
        <w:rPr>
          <w:rFonts w:cs="Helvetica"/>
          <w:szCs w:val="18"/>
        </w:rPr>
        <w:t xml:space="preserve">, </w:t>
      </w:r>
      <w:r w:rsidRPr="003A52C6">
        <w:rPr>
          <w:rFonts w:cs="Helvetica"/>
          <w:szCs w:val="18"/>
        </w:rPr>
        <w:t>Workshops, Hausführungen und Action Points.</w:t>
      </w:r>
      <w:r w:rsidR="001F778B">
        <w:rPr>
          <w:rFonts w:cs="Helvetica"/>
          <w:szCs w:val="18"/>
        </w:rPr>
        <w:t xml:space="preserve"> </w:t>
      </w:r>
      <w:r w:rsidR="00B71038">
        <w:fldChar w:fldCharType="begin"/>
      </w:r>
      <w:r w:rsidR="00B71038">
        <w:instrText xml:space="preserve"> HYPERLINK "http://www.fh-campuswien.ac.at/openhouse" </w:instrText>
      </w:r>
      <w:r w:rsidR="00B71038">
        <w:fldChar w:fldCharType="separate"/>
      </w:r>
      <w:r w:rsidR="00F47B41" w:rsidRPr="00730474">
        <w:rPr>
          <w:rStyle w:val="Hyperlink"/>
          <w:rFonts w:eastAsiaTheme="minorHAnsi" w:cstheme="minorBidi"/>
          <w:szCs w:val="22"/>
          <w:lang w:val="de-AT" w:eastAsia="en-US"/>
        </w:rPr>
        <w:t>www.fh-campuswien.ac.at/openhouse</w:t>
      </w:r>
      <w:r w:rsidR="00B71038">
        <w:rPr>
          <w:rStyle w:val="Hyperlink"/>
          <w:rFonts w:eastAsiaTheme="minorHAnsi" w:cstheme="minorBidi"/>
          <w:szCs w:val="22"/>
          <w:lang w:val="de-AT" w:eastAsia="en-US"/>
        </w:rPr>
        <w:fldChar w:fldCharType="end"/>
      </w:r>
    </w:p>
    <w:p w:rsidR="00F63E5D" w:rsidRPr="00784896" w:rsidRDefault="00F63E5D" w:rsidP="00F63E5D">
      <w:pPr>
        <w:pStyle w:val="PA7HeadlineBoilerplate"/>
        <w:rPr>
          <w:lang w:val="de-AT" w:eastAsia="de-AT"/>
        </w:rPr>
      </w:pPr>
      <w:r w:rsidRPr="00784896">
        <w:rPr>
          <w:lang w:val="de-AT" w:eastAsia="de-AT"/>
        </w:rPr>
        <w:t>FH Campus Wien</w:t>
      </w:r>
    </w:p>
    <w:p w:rsidR="00F63E5D" w:rsidRPr="00CF2EE1" w:rsidRDefault="00F63E5D" w:rsidP="00F63E5D">
      <w:pPr>
        <w:pStyle w:val="PA8Boilerplate"/>
        <w:rPr>
          <w:lang w:val="de-AT" w:eastAsia="de-AT"/>
        </w:rPr>
      </w:pPr>
      <w:r w:rsidRPr="00E36CE8">
        <w:rPr>
          <w:rStyle w:val="FHCWTextZchn"/>
        </w:rPr>
        <w:t>Mit</w:t>
      </w:r>
      <w:r>
        <w:rPr>
          <w:rStyle w:val="FHCWTextZchn"/>
        </w:rPr>
        <w:t xml:space="preserve"> rund 5.400 S</w:t>
      </w:r>
      <w:r w:rsidRPr="00E36CE8">
        <w:rPr>
          <w:rStyle w:val="FHCWTextZchn"/>
        </w:rPr>
        <w:t xml:space="preserve">tudierenden ist die FH Campus Wien </w:t>
      </w:r>
      <w:r>
        <w:rPr>
          <w:rStyle w:val="FHCWTextZchn"/>
        </w:rPr>
        <w:t xml:space="preserve">die </w:t>
      </w:r>
      <w:r w:rsidRPr="00E36CE8">
        <w:rPr>
          <w:rStyle w:val="FHCWTextZchn"/>
        </w:rPr>
        <w:t>größte Fachhochschule Österreichs.</w:t>
      </w:r>
      <w:r>
        <w:rPr>
          <w:rStyle w:val="FHCWTextZchn"/>
        </w:rPr>
        <w:t xml:space="preserve"> </w:t>
      </w:r>
      <w:r w:rsidRPr="00E36CE8">
        <w:rPr>
          <w:rStyle w:val="FHCWTextZchn"/>
        </w:rPr>
        <w:t xml:space="preserve">In den Departments Applied Life </w:t>
      </w:r>
      <w:proofErr w:type="spellStart"/>
      <w:r w:rsidRPr="00E36CE8">
        <w:rPr>
          <w:rStyle w:val="FHCWTextZchn"/>
        </w:rPr>
        <w:t>Sciences</w:t>
      </w:r>
      <w:proofErr w:type="spellEnd"/>
      <w:r w:rsidRPr="00E36CE8">
        <w:rPr>
          <w:rStyle w:val="FHCWTextZchn"/>
        </w:rPr>
        <w:t xml:space="preserve">, Bauen und Gestalten, Gesundheit, Public </w:t>
      </w:r>
      <w:proofErr w:type="spellStart"/>
      <w:r w:rsidRPr="00E36CE8">
        <w:rPr>
          <w:rStyle w:val="FHCWTextZchn"/>
        </w:rPr>
        <w:t>Sector</w:t>
      </w:r>
      <w:proofErr w:type="spellEnd"/>
      <w:r w:rsidRPr="00E36CE8">
        <w:rPr>
          <w:rStyle w:val="FHCWTextZchn"/>
        </w:rPr>
        <w:t xml:space="preserve">, Soziales und Technik steht ein Angebot von </w:t>
      </w:r>
      <w:r>
        <w:rPr>
          <w:rStyle w:val="FHCWTextZchn"/>
        </w:rPr>
        <w:t>über 5</w:t>
      </w:r>
      <w:r w:rsidRPr="00E36CE8">
        <w:rPr>
          <w:rStyle w:val="FHCWTextZchn"/>
        </w:rPr>
        <w:t xml:space="preserve">0 Bachelor- und Masterstudiengängen sowie Masterlehrgängen in berufsbegleitender und Vollzeit-Form zur Auswahl: </w:t>
      </w:r>
      <w:hyperlink r:id="rId10" w:history="1">
        <w:r w:rsidRPr="00E36CE8">
          <w:rPr>
            <w:rStyle w:val="Hyperlink"/>
            <w:rFonts w:eastAsia="Times"/>
          </w:rPr>
          <w:t>www.fh-campuswien.ac.at/facts</w:t>
        </w:r>
      </w:hyperlink>
      <w:r w:rsidRPr="00E36CE8">
        <w:rPr>
          <w:rStyle w:val="Hyperlink"/>
        </w:rPr>
        <w:t>.</w:t>
      </w:r>
      <w:r>
        <w:rPr>
          <w:rStyle w:val="Hyperlink"/>
          <w:u w:val="none"/>
        </w:rPr>
        <w:t xml:space="preserve"> </w:t>
      </w:r>
      <w:r w:rsidRPr="00602E39">
        <w:rPr>
          <w:rStyle w:val="FHCWTextZchn"/>
        </w:rPr>
        <w:t>Zur F</w:t>
      </w:r>
      <w:r w:rsidRPr="00E36CE8">
        <w:rPr>
          <w:rStyle w:val="FHCWTextZchn"/>
        </w:rPr>
        <w:t xml:space="preserve">H Campus Wien </w:t>
      </w:r>
      <w:r>
        <w:rPr>
          <w:rStyle w:val="FHCWTextZchn"/>
        </w:rPr>
        <w:t xml:space="preserve">gehören </w:t>
      </w:r>
      <w:r w:rsidRPr="00E36CE8">
        <w:rPr>
          <w:rStyle w:val="FHCWTextZchn"/>
        </w:rPr>
        <w:t xml:space="preserve">vier Standorte </w:t>
      </w:r>
      <w:r>
        <w:rPr>
          <w:rStyle w:val="FHCWTextZchn"/>
        </w:rPr>
        <w:t xml:space="preserve">in Wien und drei </w:t>
      </w:r>
      <w:r w:rsidRPr="00E36CE8">
        <w:rPr>
          <w:rStyle w:val="FHCWTextZchn"/>
        </w:rPr>
        <w:t xml:space="preserve">Kooperationsstandorte der Vinzenz-Gruppe in Wien, Linz und Ried. </w:t>
      </w:r>
      <w:r>
        <w:rPr>
          <w:rStyle w:val="FHCWTextZchn"/>
        </w:rPr>
        <w:t xml:space="preserve">Im Herbst 2015 sind zwei weitere FH-Studienstandorte an Einrichtungen des Wiener </w:t>
      </w:r>
      <w:proofErr w:type="spellStart"/>
      <w:r>
        <w:rPr>
          <w:rStyle w:val="FHCWTextZchn"/>
        </w:rPr>
        <w:t>Krankenanstaltenverbundes</w:t>
      </w:r>
      <w:proofErr w:type="spellEnd"/>
      <w:r>
        <w:rPr>
          <w:rStyle w:val="FHCWTextZchn"/>
        </w:rPr>
        <w:t xml:space="preserve"> (KAV) hinzugekommen. Ausbildungskooperationen bestehen mit dem Wiener KAV, der Vinzenz Gruppe, dem Bundeskanzleramt und dem Bundesministerium für Finanzen. Zum großen Netzwerk der FH Campus Wien zählen rund 150 in- und ausländische Universitäten und Hochschulen sowie Industriebetriebe, Unternehmen, Verbände, öffentliche Einrichtungen und Schulen. </w:t>
      </w:r>
      <w:r w:rsidRPr="00E36CE8">
        <w:rPr>
          <w:rStyle w:val="FHCWTextZchn"/>
        </w:rPr>
        <w:t xml:space="preserve">F&amp;E-Projekte der Studiengänge und externe Auftragsforschung werden über eigene Forschungsgesellschaften </w:t>
      </w:r>
      <w:r w:rsidRPr="00E36CE8">
        <w:rPr>
          <w:rStyle w:val="FHCWTextZchn"/>
        </w:rPr>
        <w:lastRenderedPageBreak/>
        <w:t>abgewickelt.</w:t>
      </w:r>
      <w:r w:rsidRPr="009821A4">
        <w:rPr>
          <w:rStyle w:val="FHCWTextZchn"/>
        </w:rPr>
        <w:t xml:space="preserve"> </w:t>
      </w:r>
      <w:r w:rsidRPr="00E36CE8">
        <w:rPr>
          <w:rStyle w:val="FHCWTextZchn"/>
        </w:rPr>
        <w:t xml:space="preserve">Darüber hinaus belegen anerkannte Zertifizierungen die hohen Standards im Qualitätsmanagement der Hochschule: </w:t>
      </w:r>
      <w:hyperlink r:id="rId11" w:history="1">
        <w:r w:rsidRPr="00E36CE8">
          <w:rPr>
            <w:rStyle w:val="Hyperlink"/>
            <w:rFonts w:eastAsia="Times"/>
          </w:rPr>
          <w:t>www.fh-campuswien.ac.at/zert</w:t>
        </w:r>
      </w:hyperlink>
      <w:r w:rsidRPr="00CF2EE1">
        <w:rPr>
          <w:lang w:val="de-AT" w:eastAsia="de-AT"/>
        </w:rPr>
        <w:t>.</w:t>
      </w:r>
    </w:p>
    <w:p w:rsidR="00A24A41" w:rsidRPr="00B5686B" w:rsidRDefault="00A24A41" w:rsidP="008431CC">
      <w:pPr>
        <w:pStyle w:val="PA7HeadlineBoilerplate"/>
        <w:spacing w:before="0" w:after="120" w:line="240" w:lineRule="exact"/>
        <w:rPr>
          <w:lang w:val="de-AT"/>
        </w:rPr>
      </w:pPr>
      <w:r w:rsidRPr="00B5686B">
        <w:rPr>
          <w:lang w:val="de-AT"/>
        </w:rPr>
        <w:t>Rückfragehinweis</w:t>
      </w:r>
    </w:p>
    <w:p w:rsidR="00461B45" w:rsidRDefault="00A24A41" w:rsidP="00DE1444">
      <w:pPr>
        <w:pStyle w:val="PA8Boilerplate"/>
        <w:rPr>
          <w:rStyle w:val="Hyperlink"/>
          <w:szCs w:val="18"/>
          <w:lang w:val="de-AT"/>
        </w:rPr>
      </w:pPr>
      <w:proofErr w:type="spellStart"/>
      <w:r>
        <w:rPr>
          <w:lang w:val="de-AT"/>
        </w:rPr>
        <w:t>Mag.</w:t>
      </w:r>
      <w:r>
        <w:rPr>
          <w:vertAlign w:val="superscript"/>
          <w:lang w:val="de-AT"/>
        </w:rPr>
        <w:t>a</w:t>
      </w:r>
      <w:proofErr w:type="spellEnd"/>
      <w:r>
        <w:rPr>
          <w:vertAlign w:val="superscript"/>
          <w:lang w:val="de-AT"/>
        </w:rPr>
        <w:t xml:space="preserve"> </w:t>
      </w:r>
      <w:r>
        <w:rPr>
          <w:lang w:val="de-AT"/>
        </w:rPr>
        <w:t>Sonja Wallner</w:t>
      </w:r>
      <w:r w:rsidR="00847CFA">
        <w:rPr>
          <w:lang w:val="de-AT"/>
        </w:rPr>
        <w:t>, MAS</w:t>
      </w:r>
      <w:r w:rsidRPr="00B5686B">
        <w:rPr>
          <w:lang w:val="de-AT"/>
        </w:rPr>
        <w:br/>
        <w:t>FH Campus Wien</w:t>
      </w:r>
      <w:r w:rsidRPr="00B5686B">
        <w:rPr>
          <w:lang w:val="de-AT"/>
        </w:rPr>
        <w:br/>
        <w:t>Unternehmenskommunikation</w:t>
      </w:r>
      <w:r w:rsidRPr="00B5686B">
        <w:rPr>
          <w:lang w:val="de-AT"/>
        </w:rPr>
        <w:br/>
        <w:t>Favoritenstraße 226, 1100 Wien</w:t>
      </w:r>
      <w:r w:rsidRPr="00B5686B">
        <w:rPr>
          <w:lang w:val="de-AT"/>
        </w:rPr>
        <w:br/>
        <w:t>T: +43 1 606 68 77-</w:t>
      </w:r>
      <w:r>
        <w:rPr>
          <w:lang w:val="de-AT"/>
        </w:rPr>
        <w:t>6408</w:t>
      </w:r>
      <w:r w:rsidRPr="00B5686B">
        <w:rPr>
          <w:lang w:val="de-AT"/>
        </w:rPr>
        <w:br/>
      </w:r>
      <w:hyperlink r:id="rId12" w:history="1">
        <w:r w:rsidRPr="003366DD">
          <w:rPr>
            <w:rStyle w:val="Hyperlink"/>
            <w:lang w:val="de-AT"/>
          </w:rPr>
          <w:t>sonja.wallner@fh-campuswien.ac.at</w:t>
        </w:r>
      </w:hyperlink>
      <w:r w:rsidRPr="00B5686B">
        <w:rPr>
          <w:lang w:val="de-AT"/>
        </w:rPr>
        <w:br/>
      </w:r>
      <w:hyperlink r:id="rId13" w:history="1">
        <w:r w:rsidRPr="00B5686B">
          <w:rPr>
            <w:rStyle w:val="Hyperlink"/>
            <w:szCs w:val="18"/>
            <w:lang w:val="de-AT"/>
          </w:rPr>
          <w:t>www.fh-campuswien.ac.at</w:t>
        </w:r>
      </w:hyperlink>
    </w:p>
    <w:sectPr w:rsidR="00461B45"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36" w:rsidRDefault="00A72536">
      <w:r>
        <w:separator/>
      </w:r>
    </w:p>
  </w:endnote>
  <w:endnote w:type="continuationSeparator" w:id="0">
    <w:p w:rsidR="00A72536" w:rsidRDefault="00A7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36" w:rsidRDefault="00A72536">
      <w:r>
        <w:separator/>
      </w:r>
    </w:p>
  </w:footnote>
  <w:footnote w:type="continuationSeparator" w:id="0">
    <w:p w:rsidR="00A72536" w:rsidRDefault="00A72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472E2D">
    <w:pPr>
      <w:pStyle w:val="Kopfzeile"/>
    </w:pPr>
    <w:r>
      <w:rPr>
        <w:noProof/>
        <w:lang w:val="de-AT" w:eastAsia="de-AT"/>
      </w:rPr>
      <w:drawing>
        <wp:anchor distT="0" distB="0" distL="114300" distR="114300" simplePos="0" relativeHeight="251657728" behindDoc="1" locked="0" layoutInCell="1" allowOverlap="1" wp14:anchorId="25DC1062" wp14:editId="066D4417">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536" w:rsidRDefault="00A72536" w:rsidP="00472E2D">
    <w:pPr>
      <w:pStyle w:val="Kopfzeile"/>
    </w:pPr>
  </w:p>
  <w:p w:rsidR="00A72536" w:rsidRDefault="00A72536" w:rsidP="00472E2D">
    <w:pPr>
      <w:pStyle w:val="Kopfzeile"/>
    </w:pPr>
  </w:p>
  <w:p w:rsidR="00A72536" w:rsidRDefault="00A72536"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A3F45918">
      <w:numFmt w:val="bullet"/>
      <w:pStyle w:val="Aufzhlung1"/>
      <w:lvlText w:val=""/>
      <w:lvlJc w:val="left"/>
      <w:pPr>
        <w:tabs>
          <w:tab w:val="num" w:pos="720"/>
        </w:tabs>
        <w:ind w:left="720" w:hanging="360"/>
      </w:pPr>
      <w:rPr>
        <w:rFonts w:ascii="Symbol" w:hAnsi="Symbol" w:hint="default"/>
        <w:b/>
        <w:i w:val="0"/>
      </w:rPr>
    </w:lvl>
    <w:lvl w:ilvl="1" w:tplc="86829EF6" w:tentative="1">
      <w:start w:val="1"/>
      <w:numFmt w:val="bullet"/>
      <w:lvlText w:val="o"/>
      <w:lvlJc w:val="left"/>
      <w:pPr>
        <w:tabs>
          <w:tab w:val="num" w:pos="1440"/>
        </w:tabs>
        <w:ind w:left="1440" w:hanging="360"/>
      </w:pPr>
      <w:rPr>
        <w:rFonts w:ascii="Courier New" w:hAnsi="Courier New" w:hint="default"/>
      </w:rPr>
    </w:lvl>
    <w:lvl w:ilvl="2" w:tplc="EF1C86CE" w:tentative="1">
      <w:start w:val="1"/>
      <w:numFmt w:val="bullet"/>
      <w:lvlText w:val=""/>
      <w:lvlJc w:val="left"/>
      <w:pPr>
        <w:tabs>
          <w:tab w:val="num" w:pos="2160"/>
        </w:tabs>
        <w:ind w:left="2160" w:hanging="360"/>
      </w:pPr>
      <w:rPr>
        <w:rFonts w:ascii="Wingdings" w:hAnsi="Wingdings" w:hint="default"/>
      </w:rPr>
    </w:lvl>
    <w:lvl w:ilvl="3" w:tplc="FC90C15C" w:tentative="1">
      <w:start w:val="1"/>
      <w:numFmt w:val="bullet"/>
      <w:lvlText w:val=""/>
      <w:lvlJc w:val="left"/>
      <w:pPr>
        <w:tabs>
          <w:tab w:val="num" w:pos="2880"/>
        </w:tabs>
        <w:ind w:left="2880" w:hanging="360"/>
      </w:pPr>
      <w:rPr>
        <w:rFonts w:ascii="Symbol" w:hAnsi="Symbol" w:hint="default"/>
      </w:rPr>
    </w:lvl>
    <w:lvl w:ilvl="4" w:tplc="5740C994" w:tentative="1">
      <w:start w:val="1"/>
      <w:numFmt w:val="bullet"/>
      <w:lvlText w:val="o"/>
      <w:lvlJc w:val="left"/>
      <w:pPr>
        <w:tabs>
          <w:tab w:val="num" w:pos="3600"/>
        </w:tabs>
        <w:ind w:left="3600" w:hanging="360"/>
      </w:pPr>
      <w:rPr>
        <w:rFonts w:ascii="Courier New" w:hAnsi="Courier New" w:hint="default"/>
      </w:rPr>
    </w:lvl>
    <w:lvl w:ilvl="5" w:tplc="BEB24C24" w:tentative="1">
      <w:start w:val="1"/>
      <w:numFmt w:val="bullet"/>
      <w:lvlText w:val=""/>
      <w:lvlJc w:val="left"/>
      <w:pPr>
        <w:tabs>
          <w:tab w:val="num" w:pos="4320"/>
        </w:tabs>
        <w:ind w:left="4320" w:hanging="360"/>
      </w:pPr>
      <w:rPr>
        <w:rFonts w:ascii="Wingdings" w:hAnsi="Wingdings" w:hint="default"/>
      </w:rPr>
    </w:lvl>
    <w:lvl w:ilvl="6" w:tplc="517A23E0" w:tentative="1">
      <w:start w:val="1"/>
      <w:numFmt w:val="bullet"/>
      <w:lvlText w:val=""/>
      <w:lvlJc w:val="left"/>
      <w:pPr>
        <w:tabs>
          <w:tab w:val="num" w:pos="5040"/>
        </w:tabs>
        <w:ind w:left="5040" w:hanging="360"/>
      </w:pPr>
      <w:rPr>
        <w:rFonts w:ascii="Symbol" w:hAnsi="Symbol" w:hint="default"/>
      </w:rPr>
    </w:lvl>
    <w:lvl w:ilvl="7" w:tplc="896A4CD0" w:tentative="1">
      <w:start w:val="1"/>
      <w:numFmt w:val="bullet"/>
      <w:lvlText w:val="o"/>
      <w:lvlJc w:val="left"/>
      <w:pPr>
        <w:tabs>
          <w:tab w:val="num" w:pos="5760"/>
        </w:tabs>
        <w:ind w:left="5760" w:hanging="360"/>
      </w:pPr>
      <w:rPr>
        <w:rFonts w:ascii="Courier New" w:hAnsi="Courier New" w:hint="default"/>
      </w:rPr>
    </w:lvl>
    <w:lvl w:ilvl="8" w:tplc="47E81220" w:tentative="1">
      <w:start w:val="1"/>
      <w:numFmt w:val="bullet"/>
      <w:lvlText w:val=""/>
      <w:lvlJc w:val="left"/>
      <w:pPr>
        <w:tabs>
          <w:tab w:val="num" w:pos="6480"/>
        </w:tabs>
        <w:ind w:left="6480" w:hanging="360"/>
      </w:pPr>
      <w:rPr>
        <w:rFonts w:ascii="Wingdings" w:hAnsi="Wingdings" w:hint="default"/>
      </w:rPr>
    </w:lvl>
  </w:abstractNum>
  <w:abstractNum w:abstractNumId="11">
    <w:nsid w:val="164E69A6"/>
    <w:multiLevelType w:val="multilevel"/>
    <w:tmpl w:val="EAC29AA4"/>
    <w:lvl w:ilvl="0">
      <w:start w:val="1"/>
      <w:numFmt w:val="bullet"/>
      <w:pStyle w:val="FHCWGliederungxx"/>
      <w:lvlText w:val="&gt;"/>
      <w:lvlJc w:val="left"/>
      <w:pPr>
        <w:tabs>
          <w:tab w:val="num" w:pos="227"/>
        </w:tabs>
        <w:ind w:left="227" w:hanging="227"/>
      </w:pPr>
      <w:rPr>
        <w:rFonts w:ascii="Verdana" w:hAnsi="Verdana" w:hint="default"/>
        <w:b w:val="0"/>
        <w:i w:val="0"/>
        <w:sz w:val="18"/>
        <w:szCs w:val="18"/>
      </w:rPr>
    </w:lvl>
    <w:lvl w:ilvl="1">
      <w:start w:val="1"/>
      <w:numFmt w:val="bullet"/>
      <w:pStyle w:val="FHCWGliederungxx0"/>
      <w:lvlText w:val="&gt;"/>
      <w:lvlJc w:val="left"/>
      <w:pPr>
        <w:tabs>
          <w:tab w:val="num" w:pos="794"/>
        </w:tabs>
        <w:ind w:left="794" w:hanging="227"/>
      </w:pPr>
      <w:rPr>
        <w:rFonts w:ascii="Verdana" w:hAnsi="Verdana" w:hint="default"/>
        <w:b w:val="0"/>
        <w:i w:val="0"/>
        <w:sz w:val="18"/>
        <w:szCs w:val="18"/>
      </w:rPr>
    </w:lvl>
    <w:lvl w:ilvl="2">
      <w:start w:val="1"/>
      <w:numFmt w:val="bullet"/>
      <w:pStyle w:val="FHCWGliederungxx1"/>
      <w:lvlText w:val="&gt;"/>
      <w:lvlJc w:val="left"/>
      <w:pPr>
        <w:tabs>
          <w:tab w:val="num" w:pos="1361"/>
        </w:tabs>
        <w:ind w:left="1361" w:hanging="227"/>
      </w:pPr>
      <w:rPr>
        <w:rFonts w:ascii="Verdana" w:hAnsi="Verdana" w:hint="default"/>
        <w:b w:val="0"/>
        <w:i w:val="0"/>
        <w:sz w:val="18"/>
        <w:szCs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0"/>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B1067F8"/>
    <w:multiLevelType w:val="hybridMultilevel"/>
    <w:tmpl w:val="DA825BBC"/>
    <w:lvl w:ilvl="0" w:tplc="45D69918">
      <w:numFmt w:val="bullet"/>
      <w:pStyle w:val="Aufzhlung2"/>
      <w:lvlText w:val=""/>
      <w:lvlJc w:val="left"/>
      <w:pPr>
        <w:tabs>
          <w:tab w:val="num" w:pos="720"/>
        </w:tabs>
        <w:ind w:left="720" w:hanging="360"/>
      </w:pPr>
      <w:rPr>
        <w:rFonts w:ascii="Symbol" w:hAnsi="Symbol" w:hint="default"/>
      </w:rPr>
    </w:lvl>
    <w:lvl w:ilvl="1" w:tplc="C1D4548A" w:tentative="1">
      <w:start w:val="1"/>
      <w:numFmt w:val="bullet"/>
      <w:lvlText w:val="o"/>
      <w:lvlJc w:val="left"/>
      <w:pPr>
        <w:tabs>
          <w:tab w:val="num" w:pos="1440"/>
        </w:tabs>
        <w:ind w:left="1440" w:hanging="360"/>
      </w:pPr>
      <w:rPr>
        <w:rFonts w:ascii="Courier New" w:hAnsi="Courier New" w:hint="default"/>
      </w:rPr>
    </w:lvl>
    <w:lvl w:ilvl="2" w:tplc="833C06F0" w:tentative="1">
      <w:start w:val="1"/>
      <w:numFmt w:val="bullet"/>
      <w:lvlText w:val=""/>
      <w:lvlJc w:val="left"/>
      <w:pPr>
        <w:tabs>
          <w:tab w:val="num" w:pos="2160"/>
        </w:tabs>
        <w:ind w:left="2160" w:hanging="360"/>
      </w:pPr>
      <w:rPr>
        <w:rFonts w:ascii="Wingdings" w:hAnsi="Wingdings" w:hint="default"/>
      </w:rPr>
    </w:lvl>
    <w:lvl w:ilvl="3" w:tplc="A5E254AA" w:tentative="1">
      <w:start w:val="1"/>
      <w:numFmt w:val="bullet"/>
      <w:lvlText w:val=""/>
      <w:lvlJc w:val="left"/>
      <w:pPr>
        <w:tabs>
          <w:tab w:val="num" w:pos="2880"/>
        </w:tabs>
        <w:ind w:left="2880" w:hanging="360"/>
      </w:pPr>
      <w:rPr>
        <w:rFonts w:ascii="Symbol" w:hAnsi="Symbol" w:hint="default"/>
      </w:rPr>
    </w:lvl>
    <w:lvl w:ilvl="4" w:tplc="5BE8420A" w:tentative="1">
      <w:start w:val="1"/>
      <w:numFmt w:val="bullet"/>
      <w:lvlText w:val="o"/>
      <w:lvlJc w:val="left"/>
      <w:pPr>
        <w:tabs>
          <w:tab w:val="num" w:pos="3600"/>
        </w:tabs>
        <w:ind w:left="3600" w:hanging="360"/>
      </w:pPr>
      <w:rPr>
        <w:rFonts w:ascii="Courier New" w:hAnsi="Courier New" w:hint="default"/>
      </w:rPr>
    </w:lvl>
    <w:lvl w:ilvl="5" w:tplc="06E85716" w:tentative="1">
      <w:start w:val="1"/>
      <w:numFmt w:val="bullet"/>
      <w:lvlText w:val=""/>
      <w:lvlJc w:val="left"/>
      <w:pPr>
        <w:tabs>
          <w:tab w:val="num" w:pos="4320"/>
        </w:tabs>
        <w:ind w:left="4320" w:hanging="360"/>
      </w:pPr>
      <w:rPr>
        <w:rFonts w:ascii="Wingdings" w:hAnsi="Wingdings" w:hint="default"/>
      </w:rPr>
    </w:lvl>
    <w:lvl w:ilvl="6" w:tplc="62A24A9E" w:tentative="1">
      <w:start w:val="1"/>
      <w:numFmt w:val="bullet"/>
      <w:lvlText w:val=""/>
      <w:lvlJc w:val="left"/>
      <w:pPr>
        <w:tabs>
          <w:tab w:val="num" w:pos="5040"/>
        </w:tabs>
        <w:ind w:left="5040" w:hanging="360"/>
      </w:pPr>
      <w:rPr>
        <w:rFonts w:ascii="Symbol" w:hAnsi="Symbol" w:hint="default"/>
      </w:rPr>
    </w:lvl>
    <w:lvl w:ilvl="7" w:tplc="1B226E58" w:tentative="1">
      <w:start w:val="1"/>
      <w:numFmt w:val="bullet"/>
      <w:lvlText w:val="o"/>
      <w:lvlJc w:val="left"/>
      <w:pPr>
        <w:tabs>
          <w:tab w:val="num" w:pos="5760"/>
        </w:tabs>
        <w:ind w:left="5760" w:hanging="360"/>
      </w:pPr>
      <w:rPr>
        <w:rFonts w:ascii="Courier New" w:hAnsi="Courier New" w:hint="default"/>
      </w:rPr>
    </w:lvl>
    <w:lvl w:ilvl="8" w:tplc="8E967824" w:tentative="1">
      <w:start w:val="1"/>
      <w:numFmt w:val="bullet"/>
      <w:lvlText w:val=""/>
      <w:lvlJc w:val="left"/>
      <w:pPr>
        <w:tabs>
          <w:tab w:val="num" w:pos="6480"/>
        </w:tabs>
        <w:ind w:left="6480" w:hanging="360"/>
      </w:pPr>
      <w:rPr>
        <w:rFonts w:ascii="Wingdings" w:hAnsi="Wingdings" w:hint="default"/>
      </w:rPr>
    </w:lvl>
  </w:abstractNum>
  <w:abstractNum w:abstractNumId="14">
    <w:nsid w:val="5319365C"/>
    <w:multiLevelType w:val="hybridMultilevel"/>
    <w:tmpl w:val="8A00AA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74634C8"/>
    <w:multiLevelType w:val="hybridMultilevel"/>
    <w:tmpl w:val="5874DA1E"/>
    <w:lvl w:ilvl="0" w:tplc="0356544E">
      <w:numFmt w:val="bullet"/>
      <w:lvlText w:val=""/>
      <w:lvlJc w:val="left"/>
      <w:pPr>
        <w:tabs>
          <w:tab w:val="num" w:pos="720"/>
        </w:tabs>
        <w:ind w:left="720" w:hanging="360"/>
      </w:pPr>
      <w:rPr>
        <w:rFonts w:ascii="Symbol" w:hAnsi="Symbol" w:hint="default"/>
      </w:rPr>
    </w:lvl>
    <w:lvl w:ilvl="1" w:tplc="9B081638" w:tentative="1">
      <w:start w:val="1"/>
      <w:numFmt w:val="bullet"/>
      <w:lvlText w:val="o"/>
      <w:lvlJc w:val="left"/>
      <w:pPr>
        <w:tabs>
          <w:tab w:val="num" w:pos="1440"/>
        </w:tabs>
        <w:ind w:left="1440" w:hanging="360"/>
      </w:pPr>
      <w:rPr>
        <w:rFonts w:ascii="Courier New" w:hAnsi="Courier New" w:hint="default"/>
      </w:rPr>
    </w:lvl>
    <w:lvl w:ilvl="2" w:tplc="D1D0C52A" w:tentative="1">
      <w:start w:val="1"/>
      <w:numFmt w:val="bullet"/>
      <w:lvlText w:val=""/>
      <w:lvlJc w:val="left"/>
      <w:pPr>
        <w:tabs>
          <w:tab w:val="num" w:pos="2160"/>
        </w:tabs>
        <w:ind w:left="2160" w:hanging="360"/>
      </w:pPr>
      <w:rPr>
        <w:rFonts w:ascii="Wingdings" w:hAnsi="Wingdings" w:hint="default"/>
      </w:rPr>
    </w:lvl>
    <w:lvl w:ilvl="3" w:tplc="8C38AE06" w:tentative="1">
      <w:start w:val="1"/>
      <w:numFmt w:val="bullet"/>
      <w:lvlText w:val=""/>
      <w:lvlJc w:val="left"/>
      <w:pPr>
        <w:tabs>
          <w:tab w:val="num" w:pos="2880"/>
        </w:tabs>
        <w:ind w:left="2880" w:hanging="360"/>
      </w:pPr>
      <w:rPr>
        <w:rFonts w:ascii="Symbol" w:hAnsi="Symbol" w:hint="default"/>
      </w:rPr>
    </w:lvl>
    <w:lvl w:ilvl="4" w:tplc="D1D20F78" w:tentative="1">
      <w:start w:val="1"/>
      <w:numFmt w:val="bullet"/>
      <w:lvlText w:val="o"/>
      <w:lvlJc w:val="left"/>
      <w:pPr>
        <w:tabs>
          <w:tab w:val="num" w:pos="3600"/>
        </w:tabs>
        <w:ind w:left="3600" w:hanging="360"/>
      </w:pPr>
      <w:rPr>
        <w:rFonts w:ascii="Courier New" w:hAnsi="Courier New" w:hint="default"/>
      </w:rPr>
    </w:lvl>
    <w:lvl w:ilvl="5" w:tplc="B81A6D5A" w:tentative="1">
      <w:start w:val="1"/>
      <w:numFmt w:val="bullet"/>
      <w:lvlText w:val=""/>
      <w:lvlJc w:val="left"/>
      <w:pPr>
        <w:tabs>
          <w:tab w:val="num" w:pos="4320"/>
        </w:tabs>
        <w:ind w:left="4320" w:hanging="360"/>
      </w:pPr>
      <w:rPr>
        <w:rFonts w:ascii="Wingdings" w:hAnsi="Wingdings" w:hint="default"/>
      </w:rPr>
    </w:lvl>
    <w:lvl w:ilvl="6" w:tplc="B54E070E" w:tentative="1">
      <w:start w:val="1"/>
      <w:numFmt w:val="bullet"/>
      <w:lvlText w:val=""/>
      <w:lvlJc w:val="left"/>
      <w:pPr>
        <w:tabs>
          <w:tab w:val="num" w:pos="5040"/>
        </w:tabs>
        <w:ind w:left="5040" w:hanging="360"/>
      </w:pPr>
      <w:rPr>
        <w:rFonts w:ascii="Symbol" w:hAnsi="Symbol" w:hint="default"/>
      </w:rPr>
    </w:lvl>
    <w:lvl w:ilvl="7" w:tplc="02188978" w:tentative="1">
      <w:start w:val="1"/>
      <w:numFmt w:val="bullet"/>
      <w:lvlText w:val="o"/>
      <w:lvlJc w:val="left"/>
      <w:pPr>
        <w:tabs>
          <w:tab w:val="num" w:pos="5760"/>
        </w:tabs>
        <w:ind w:left="5760" w:hanging="360"/>
      </w:pPr>
      <w:rPr>
        <w:rFonts w:ascii="Courier New" w:hAnsi="Courier New" w:hint="default"/>
      </w:rPr>
    </w:lvl>
    <w:lvl w:ilvl="8" w:tplc="23E4584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62"/>
    <w:rsid w:val="0000069A"/>
    <w:rsid w:val="000063ED"/>
    <w:rsid w:val="00006490"/>
    <w:rsid w:val="00010307"/>
    <w:rsid w:val="0001044B"/>
    <w:rsid w:val="00013CF8"/>
    <w:rsid w:val="000300EA"/>
    <w:rsid w:val="00031B03"/>
    <w:rsid w:val="0003674C"/>
    <w:rsid w:val="0003710C"/>
    <w:rsid w:val="000467DC"/>
    <w:rsid w:val="00060710"/>
    <w:rsid w:val="00062231"/>
    <w:rsid w:val="000653A7"/>
    <w:rsid w:val="0006619D"/>
    <w:rsid w:val="00067CB6"/>
    <w:rsid w:val="00082835"/>
    <w:rsid w:val="000850BA"/>
    <w:rsid w:val="00095013"/>
    <w:rsid w:val="000960F8"/>
    <w:rsid w:val="000A0732"/>
    <w:rsid w:val="000B2D17"/>
    <w:rsid w:val="000C24A2"/>
    <w:rsid w:val="000C63FF"/>
    <w:rsid w:val="000D2463"/>
    <w:rsid w:val="000E497D"/>
    <w:rsid w:val="000E5AC5"/>
    <w:rsid w:val="000F05F1"/>
    <w:rsid w:val="00124883"/>
    <w:rsid w:val="00125E8C"/>
    <w:rsid w:val="00141E9F"/>
    <w:rsid w:val="001516BA"/>
    <w:rsid w:val="00151793"/>
    <w:rsid w:val="00160629"/>
    <w:rsid w:val="00161C2B"/>
    <w:rsid w:val="00163062"/>
    <w:rsid w:val="001654FE"/>
    <w:rsid w:val="0017004A"/>
    <w:rsid w:val="00192570"/>
    <w:rsid w:val="00194EBC"/>
    <w:rsid w:val="001A1E12"/>
    <w:rsid w:val="001A36AD"/>
    <w:rsid w:val="001A3795"/>
    <w:rsid w:val="001A76DF"/>
    <w:rsid w:val="001B0083"/>
    <w:rsid w:val="001B0271"/>
    <w:rsid w:val="001B2912"/>
    <w:rsid w:val="001E0647"/>
    <w:rsid w:val="001E2575"/>
    <w:rsid w:val="001E3EDD"/>
    <w:rsid w:val="001E63A8"/>
    <w:rsid w:val="001F4265"/>
    <w:rsid w:val="001F778B"/>
    <w:rsid w:val="0020282C"/>
    <w:rsid w:val="00203AC1"/>
    <w:rsid w:val="002110E4"/>
    <w:rsid w:val="00214B0A"/>
    <w:rsid w:val="0021760B"/>
    <w:rsid w:val="00231F33"/>
    <w:rsid w:val="002449AB"/>
    <w:rsid w:val="0024524E"/>
    <w:rsid w:val="00246CD9"/>
    <w:rsid w:val="00247A7C"/>
    <w:rsid w:val="0026087D"/>
    <w:rsid w:val="00266184"/>
    <w:rsid w:val="002739BD"/>
    <w:rsid w:val="00274215"/>
    <w:rsid w:val="00274217"/>
    <w:rsid w:val="00274542"/>
    <w:rsid w:val="00277982"/>
    <w:rsid w:val="00290A90"/>
    <w:rsid w:val="002A41F8"/>
    <w:rsid w:val="002A5CD7"/>
    <w:rsid w:val="002A72A0"/>
    <w:rsid w:val="002A757B"/>
    <w:rsid w:val="002B2ECE"/>
    <w:rsid w:val="002B7624"/>
    <w:rsid w:val="002C10A4"/>
    <w:rsid w:val="002C6C65"/>
    <w:rsid w:val="002D2A69"/>
    <w:rsid w:val="002E4CB1"/>
    <w:rsid w:val="002F0095"/>
    <w:rsid w:val="002F48E1"/>
    <w:rsid w:val="00300F3F"/>
    <w:rsid w:val="00302583"/>
    <w:rsid w:val="0030415F"/>
    <w:rsid w:val="00305D4D"/>
    <w:rsid w:val="00310D0C"/>
    <w:rsid w:val="003112B5"/>
    <w:rsid w:val="00312AB2"/>
    <w:rsid w:val="00314B68"/>
    <w:rsid w:val="00315072"/>
    <w:rsid w:val="00320803"/>
    <w:rsid w:val="00322547"/>
    <w:rsid w:val="003311B1"/>
    <w:rsid w:val="003422F5"/>
    <w:rsid w:val="00352E97"/>
    <w:rsid w:val="00353B72"/>
    <w:rsid w:val="00356A2F"/>
    <w:rsid w:val="0035746C"/>
    <w:rsid w:val="00370FE3"/>
    <w:rsid w:val="00371529"/>
    <w:rsid w:val="003715BB"/>
    <w:rsid w:val="003725C6"/>
    <w:rsid w:val="00373DE8"/>
    <w:rsid w:val="00374FA1"/>
    <w:rsid w:val="00377897"/>
    <w:rsid w:val="00381FC1"/>
    <w:rsid w:val="00390C4F"/>
    <w:rsid w:val="00390EDF"/>
    <w:rsid w:val="003925AF"/>
    <w:rsid w:val="003936F4"/>
    <w:rsid w:val="003A2E49"/>
    <w:rsid w:val="003A3748"/>
    <w:rsid w:val="003A52C6"/>
    <w:rsid w:val="003A64CC"/>
    <w:rsid w:val="003B2D97"/>
    <w:rsid w:val="003B5712"/>
    <w:rsid w:val="003B70F8"/>
    <w:rsid w:val="003C11BE"/>
    <w:rsid w:val="003D0740"/>
    <w:rsid w:val="003D6918"/>
    <w:rsid w:val="003E6351"/>
    <w:rsid w:val="003E6498"/>
    <w:rsid w:val="003E7543"/>
    <w:rsid w:val="003F33D1"/>
    <w:rsid w:val="003F77EE"/>
    <w:rsid w:val="0040076A"/>
    <w:rsid w:val="004151A3"/>
    <w:rsid w:val="00416832"/>
    <w:rsid w:val="00425AA7"/>
    <w:rsid w:val="00426FFB"/>
    <w:rsid w:val="00427DF1"/>
    <w:rsid w:val="00430A0D"/>
    <w:rsid w:val="00446658"/>
    <w:rsid w:val="00455F63"/>
    <w:rsid w:val="0045690B"/>
    <w:rsid w:val="0045762D"/>
    <w:rsid w:val="00461B45"/>
    <w:rsid w:val="0047064B"/>
    <w:rsid w:val="00471DE5"/>
    <w:rsid w:val="00472E2D"/>
    <w:rsid w:val="004737EC"/>
    <w:rsid w:val="00474EE0"/>
    <w:rsid w:val="00485B76"/>
    <w:rsid w:val="00494498"/>
    <w:rsid w:val="004A420E"/>
    <w:rsid w:val="004A4CCC"/>
    <w:rsid w:val="004A61A8"/>
    <w:rsid w:val="004B1C11"/>
    <w:rsid w:val="004B441E"/>
    <w:rsid w:val="004B53F5"/>
    <w:rsid w:val="004B6F77"/>
    <w:rsid w:val="004D2967"/>
    <w:rsid w:val="004D701C"/>
    <w:rsid w:val="004D7936"/>
    <w:rsid w:val="004F1810"/>
    <w:rsid w:val="004F1995"/>
    <w:rsid w:val="004F7725"/>
    <w:rsid w:val="00500F18"/>
    <w:rsid w:val="005028DA"/>
    <w:rsid w:val="00503C21"/>
    <w:rsid w:val="00503D3F"/>
    <w:rsid w:val="00507DC0"/>
    <w:rsid w:val="00511C0C"/>
    <w:rsid w:val="0051457A"/>
    <w:rsid w:val="0051655E"/>
    <w:rsid w:val="005177A5"/>
    <w:rsid w:val="00520D20"/>
    <w:rsid w:val="00530177"/>
    <w:rsid w:val="00534ED7"/>
    <w:rsid w:val="00543D8C"/>
    <w:rsid w:val="00543ED6"/>
    <w:rsid w:val="005462EE"/>
    <w:rsid w:val="0056227B"/>
    <w:rsid w:val="0056662E"/>
    <w:rsid w:val="00575807"/>
    <w:rsid w:val="00576D39"/>
    <w:rsid w:val="00580986"/>
    <w:rsid w:val="00581FB0"/>
    <w:rsid w:val="00587C22"/>
    <w:rsid w:val="005A71D3"/>
    <w:rsid w:val="005B322B"/>
    <w:rsid w:val="005C4FCF"/>
    <w:rsid w:val="005D57E2"/>
    <w:rsid w:val="005E08E8"/>
    <w:rsid w:val="005E43C3"/>
    <w:rsid w:val="005E6382"/>
    <w:rsid w:val="00603004"/>
    <w:rsid w:val="00612DF4"/>
    <w:rsid w:val="00622D7C"/>
    <w:rsid w:val="00624B2B"/>
    <w:rsid w:val="00637E83"/>
    <w:rsid w:val="00643D8A"/>
    <w:rsid w:val="00650458"/>
    <w:rsid w:val="00666B7B"/>
    <w:rsid w:val="00667843"/>
    <w:rsid w:val="00667C06"/>
    <w:rsid w:val="00671B12"/>
    <w:rsid w:val="0067257D"/>
    <w:rsid w:val="006845BB"/>
    <w:rsid w:val="006A03F9"/>
    <w:rsid w:val="006A4A46"/>
    <w:rsid w:val="006D4F9A"/>
    <w:rsid w:val="006E6C97"/>
    <w:rsid w:val="006F4415"/>
    <w:rsid w:val="006F57E1"/>
    <w:rsid w:val="007017C9"/>
    <w:rsid w:val="00701D09"/>
    <w:rsid w:val="00706E92"/>
    <w:rsid w:val="00707A3F"/>
    <w:rsid w:val="00711643"/>
    <w:rsid w:val="00714A3F"/>
    <w:rsid w:val="00717911"/>
    <w:rsid w:val="007275E7"/>
    <w:rsid w:val="00733C10"/>
    <w:rsid w:val="00741651"/>
    <w:rsid w:val="00743282"/>
    <w:rsid w:val="0074572F"/>
    <w:rsid w:val="00745B0B"/>
    <w:rsid w:val="007461FD"/>
    <w:rsid w:val="00753743"/>
    <w:rsid w:val="00757D5E"/>
    <w:rsid w:val="00765312"/>
    <w:rsid w:val="007753AC"/>
    <w:rsid w:val="00781E62"/>
    <w:rsid w:val="00783A3C"/>
    <w:rsid w:val="00783F43"/>
    <w:rsid w:val="00786A87"/>
    <w:rsid w:val="00791CDE"/>
    <w:rsid w:val="00793CA6"/>
    <w:rsid w:val="00795779"/>
    <w:rsid w:val="00795EB0"/>
    <w:rsid w:val="007975B5"/>
    <w:rsid w:val="00797E2C"/>
    <w:rsid w:val="007A5F6B"/>
    <w:rsid w:val="007B5F5E"/>
    <w:rsid w:val="007B6E21"/>
    <w:rsid w:val="007C0B3B"/>
    <w:rsid w:val="007C108A"/>
    <w:rsid w:val="007C12F1"/>
    <w:rsid w:val="007C344C"/>
    <w:rsid w:val="007E07C1"/>
    <w:rsid w:val="007E6EAE"/>
    <w:rsid w:val="00801F9D"/>
    <w:rsid w:val="008215E1"/>
    <w:rsid w:val="008242D7"/>
    <w:rsid w:val="00831304"/>
    <w:rsid w:val="00831632"/>
    <w:rsid w:val="008431CC"/>
    <w:rsid w:val="008432AB"/>
    <w:rsid w:val="008432DC"/>
    <w:rsid w:val="00847CFA"/>
    <w:rsid w:val="008511FB"/>
    <w:rsid w:val="00851F6D"/>
    <w:rsid w:val="00856A08"/>
    <w:rsid w:val="00856E3F"/>
    <w:rsid w:val="00865BBA"/>
    <w:rsid w:val="00872EB2"/>
    <w:rsid w:val="008743ED"/>
    <w:rsid w:val="00877497"/>
    <w:rsid w:val="00881719"/>
    <w:rsid w:val="00885C6B"/>
    <w:rsid w:val="008868E4"/>
    <w:rsid w:val="00887277"/>
    <w:rsid w:val="008901D7"/>
    <w:rsid w:val="00893297"/>
    <w:rsid w:val="00894DB0"/>
    <w:rsid w:val="008A178C"/>
    <w:rsid w:val="008A5D95"/>
    <w:rsid w:val="008B2F99"/>
    <w:rsid w:val="008B2FED"/>
    <w:rsid w:val="008B3989"/>
    <w:rsid w:val="008C2CB1"/>
    <w:rsid w:val="008C6037"/>
    <w:rsid w:val="008D12E2"/>
    <w:rsid w:val="008D2558"/>
    <w:rsid w:val="008D4D5C"/>
    <w:rsid w:val="008D6AFC"/>
    <w:rsid w:val="008D7813"/>
    <w:rsid w:val="008E3EB9"/>
    <w:rsid w:val="008E3F5A"/>
    <w:rsid w:val="008E773A"/>
    <w:rsid w:val="008E7C86"/>
    <w:rsid w:val="008F6115"/>
    <w:rsid w:val="00900FD4"/>
    <w:rsid w:val="0090217B"/>
    <w:rsid w:val="00902F88"/>
    <w:rsid w:val="00903699"/>
    <w:rsid w:val="00906510"/>
    <w:rsid w:val="00906940"/>
    <w:rsid w:val="0091508D"/>
    <w:rsid w:val="00920D28"/>
    <w:rsid w:val="00932CFD"/>
    <w:rsid w:val="009372D9"/>
    <w:rsid w:val="00947C14"/>
    <w:rsid w:val="0095284C"/>
    <w:rsid w:val="0095718D"/>
    <w:rsid w:val="00963104"/>
    <w:rsid w:val="00973B23"/>
    <w:rsid w:val="00975535"/>
    <w:rsid w:val="009A24C2"/>
    <w:rsid w:val="009A272D"/>
    <w:rsid w:val="009A35A5"/>
    <w:rsid w:val="009A384C"/>
    <w:rsid w:val="009A6D0C"/>
    <w:rsid w:val="009B2EBB"/>
    <w:rsid w:val="009B468A"/>
    <w:rsid w:val="009D0BA0"/>
    <w:rsid w:val="009E5D71"/>
    <w:rsid w:val="009F0931"/>
    <w:rsid w:val="009F7560"/>
    <w:rsid w:val="00A0184F"/>
    <w:rsid w:val="00A019BE"/>
    <w:rsid w:val="00A12526"/>
    <w:rsid w:val="00A174C5"/>
    <w:rsid w:val="00A1788B"/>
    <w:rsid w:val="00A220AE"/>
    <w:rsid w:val="00A24A41"/>
    <w:rsid w:val="00A312F3"/>
    <w:rsid w:val="00A34EE5"/>
    <w:rsid w:val="00A37533"/>
    <w:rsid w:val="00A41568"/>
    <w:rsid w:val="00A43252"/>
    <w:rsid w:val="00A43497"/>
    <w:rsid w:val="00A438B2"/>
    <w:rsid w:val="00A52190"/>
    <w:rsid w:val="00A52AF8"/>
    <w:rsid w:val="00A535C3"/>
    <w:rsid w:val="00A55C9B"/>
    <w:rsid w:val="00A64457"/>
    <w:rsid w:val="00A65375"/>
    <w:rsid w:val="00A71C5C"/>
    <w:rsid w:val="00A72536"/>
    <w:rsid w:val="00A75F48"/>
    <w:rsid w:val="00A7782C"/>
    <w:rsid w:val="00A80F96"/>
    <w:rsid w:val="00A816FB"/>
    <w:rsid w:val="00A9027A"/>
    <w:rsid w:val="00AA5F46"/>
    <w:rsid w:val="00AB1016"/>
    <w:rsid w:val="00AB3CB1"/>
    <w:rsid w:val="00AC219C"/>
    <w:rsid w:val="00AC42BA"/>
    <w:rsid w:val="00AC5946"/>
    <w:rsid w:val="00AD277C"/>
    <w:rsid w:val="00AD42C2"/>
    <w:rsid w:val="00AD5109"/>
    <w:rsid w:val="00AD60E2"/>
    <w:rsid w:val="00AF06A7"/>
    <w:rsid w:val="00AF3046"/>
    <w:rsid w:val="00B0377D"/>
    <w:rsid w:val="00B1339B"/>
    <w:rsid w:val="00B15117"/>
    <w:rsid w:val="00B17992"/>
    <w:rsid w:val="00B21B31"/>
    <w:rsid w:val="00B2504B"/>
    <w:rsid w:val="00B2665B"/>
    <w:rsid w:val="00B26C16"/>
    <w:rsid w:val="00B33863"/>
    <w:rsid w:val="00B34A8E"/>
    <w:rsid w:val="00B359D7"/>
    <w:rsid w:val="00B42402"/>
    <w:rsid w:val="00B43B57"/>
    <w:rsid w:val="00B51279"/>
    <w:rsid w:val="00B517BF"/>
    <w:rsid w:val="00B55097"/>
    <w:rsid w:val="00B55CCA"/>
    <w:rsid w:val="00B63C3A"/>
    <w:rsid w:val="00B64944"/>
    <w:rsid w:val="00B67243"/>
    <w:rsid w:val="00B71038"/>
    <w:rsid w:val="00B74BED"/>
    <w:rsid w:val="00B76397"/>
    <w:rsid w:val="00B82C19"/>
    <w:rsid w:val="00B855AC"/>
    <w:rsid w:val="00B858E1"/>
    <w:rsid w:val="00B85A15"/>
    <w:rsid w:val="00B87F90"/>
    <w:rsid w:val="00B9552F"/>
    <w:rsid w:val="00BA285F"/>
    <w:rsid w:val="00BA2F64"/>
    <w:rsid w:val="00BA5300"/>
    <w:rsid w:val="00BB3E1A"/>
    <w:rsid w:val="00BC596F"/>
    <w:rsid w:val="00BD51B4"/>
    <w:rsid w:val="00BE0D56"/>
    <w:rsid w:val="00BF0053"/>
    <w:rsid w:val="00BF6EDB"/>
    <w:rsid w:val="00BF73F5"/>
    <w:rsid w:val="00C00F42"/>
    <w:rsid w:val="00C04E5C"/>
    <w:rsid w:val="00C0550F"/>
    <w:rsid w:val="00C11B26"/>
    <w:rsid w:val="00C11D02"/>
    <w:rsid w:val="00C135DD"/>
    <w:rsid w:val="00C13CDE"/>
    <w:rsid w:val="00C14085"/>
    <w:rsid w:val="00C15226"/>
    <w:rsid w:val="00C170C4"/>
    <w:rsid w:val="00C27B10"/>
    <w:rsid w:val="00C34307"/>
    <w:rsid w:val="00C34CCA"/>
    <w:rsid w:val="00C3599B"/>
    <w:rsid w:val="00C37E44"/>
    <w:rsid w:val="00C5230B"/>
    <w:rsid w:val="00C62AB2"/>
    <w:rsid w:val="00C63E3A"/>
    <w:rsid w:val="00C651F8"/>
    <w:rsid w:val="00C66CDC"/>
    <w:rsid w:val="00C66F89"/>
    <w:rsid w:val="00C7564F"/>
    <w:rsid w:val="00C75B9F"/>
    <w:rsid w:val="00C775FC"/>
    <w:rsid w:val="00C83139"/>
    <w:rsid w:val="00C908CC"/>
    <w:rsid w:val="00C91769"/>
    <w:rsid w:val="00CA0462"/>
    <w:rsid w:val="00CA0AB9"/>
    <w:rsid w:val="00CA5B37"/>
    <w:rsid w:val="00CB0386"/>
    <w:rsid w:val="00CB5EF3"/>
    <w:rsid w:val="00CB7DAE"/>
    <w:rsid w:val="00CC07FC"/>
    <w:rsid w:val="00CD22BA"/>
    <w:rsid w:val="00CD7EDF"/>
    <w:rsid w:val="00CE0B73"/>
    <w:rsid w:val="00CE29F8"/>
    <w:rsid w:val="00CF5455"/>
    <w:rsid w:val="00CF6069"/>
    <w:rsid w:val="00CF74FE"/>
    <w:rsid w:val="00D01356"/>
    <w:rsid w:val="00D12229"/>
    <w:rsid w:val="00D310AD"/>
    <w:rsid w:val="00D47E90"/>
    <w:rsid w:val="00D50E74"/>
    <w:rsid w:val="00D54E39"/>
    <w:rsid w:val="00D629A7"/>
    <w:rsid w:val="00D645AC"/>
    <w:rsid w:val="00D71505"/>
    <w:rsid w:val="00D75218"/>
    <w:rsid w:val="00D83985"/>
    <w:rsid w:val="00D91B15"/>
    <w:rsid w:val="00D96011"/>
    <w:rsid w:val="00D96599"/>
    <w:rsid w:val="00DA1B4E"/>
    <w:rsid w:val="00DA480C"/>
    <w:rsid w:val="00DA70DC"/>
    <w:rsid w:val="00DB03FE"/>
    <w:rsid w:val="00DB212B"/>
    <w:rsid w:val="00DB3269"/>
    <w:rsid w:val="00DD24EF"/>
    <w:rsid w:val="00DD3F56"/>
    <w:rsid w:val="00DE1444"/>
    <w:rsid w:val="00DE620A"/>
    <w:rsid w:val="00DE7853"/>
    <w:rsid w:val="00E00152"/>
    <w:rsid w:val="00E04BEC"/>
    <w:rsid w:val="00E0548F"/>
    <w:rsid w:val="00E057FC"/>
    <w:rsid w:val="00E210B6"/>
    <w:rsid w:val="00E32707"/>
    <w:rsid w:val="00E36892"/>
    <w:rsid w:val="00E40D64"/>
    <w:rsid w:val="00E440F1"/>
    <w:rsid w:val="00E44CCD"/>
    <w:rsid w:val="00E45278"/>
    <w:rsid w:val="00E45DA2"/>
    <w:rsid w:val="00E4618C"/>
    <w:rsid w:val="00E469A5"/>
    <w:rsid w:val="00E5398A"/>
    <w:rsid w:val="00E800A8"/>
    <w:rsid w:val="00E81A92"/>
    <w:rsid w:val="00E81A93"/>
    <w:rsid w:val="00E839B4"/>
    <w:rsid w:val="00E85E83"/>
    <w:rsid w:val="00E97447"/>
    <w:rsid w:val="00EA4409"/>
    <w:rsid w:val="00EA5278"/>
    <w:rsid w:val="00EB2712"/>
    <w:rsid w:val="00EB3DD8"/>
    <w:rsid w:val="00EC11A5"/>
    <w:rsid w:val="00EC2242"/>
    <w:rsid w:val="00EC3F4C"/>
    <w:rsid w:val="00ED136D"/>
    <w:rsid w:val="00ED4507"/>
    <w:rsid w:val="00EE07E9"/>
    <w:rsid w:val="00EE270E"/>
    <w:rsid w:val="00EE5997"/>
    <w:rsid w:val="00EE706D"/>
    <w:rsid w:val="00F01B9E"/>
    <w:rsid w:val="00F01CE0"/>
    <w:rsid w:val="00F03F30"/>
    <w:rsid w:val="00F049E3"/>
    <w:rsid w:val="00F064B2"/>
    <w:rsid w:val="00F067A3"/>
    <w:rsid w:val="00F17F42"/>
    <w:rsid w:val="00F230DD"/>
    <w:rsid w:val="00F24F19"/>
    <w:rsid w:val="00F3052C"/>
    <w:rsid w:val="00F325E4"/>
    <w:rsid w:val="00F356C7"/>
    <w:rsid w:val="00F450D5"/>
    <w:rsid w:val="00F47B41"/>
    <w:rsid w:val="00F53B74"/>
    <w:rsid w:val="00F623E8"/>
    <w:rsid w:val="00F63E5D"/>
    <w:rsid w:val="00F85F13"/>
    <w:rsid w:val="00F863A8"/>
    <w:rsid w:val="00F90B97"/>
    <w:rsid w:val="00F91F2B"/>
    <w:rsid w:val="00F97100"/>
    <w:rsid w:val="00F976B1"/>
    <w:rsid w:val="00FA21F8"/>
    <w:rsid w:val="00FB1526"/>
    <w:rsid w:val="00FB20DC"/>
    <w:rsid w:val="00FB44EF"/>
    <w:rsid w:val="00FB5301"/>
    <w:rsid w:val="00FC3352"/>
    <w:rsid w:val="00FC4D56"/>
    <w:rsid w:val="00FC702A"/>
    <w:rsid w:val="00FD36F3"/>
    <w:rsid w:val="00FD7D4E"/>
    <w:rsid w:val="00FE6C0A"/>
    <w:rsid w:val="00FF2157"/>
    <w:rsid w:val="00FF48FF"/>
    <w:rsid w:val="00FF5D12"/>
    <w:rsid w:val="00FF5F86"/>
    <w:rsid w:val="00FF79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link w:val="KommentartextZchn"/>
    <w:uiPriority w:val="99"/>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 w:type="paragraph" w:styleId="Listenabsatz">
    <w:name w:val="List Paragraph"/>
    <w:basedOn w:val="Standard"/>
    <w:uiPriority w:val="34"/>
    <w:rsid w:val="008E3F5A"/>
    <w:pPr>
      <w:spacing w:after="80" w:line="260" w:lineRule="atLeast"/>
      <w:ind w:left="720"/>
      <w:contextualSpacing/>
    </w:pPr>
    <w:rPr>
      <w:rFonts w:asciiTheme="minorHAnsi" w:eastAsiaTheme="minorHAnsi" w:hAnsiTheme="minorHAnsi" w:cstheme="minorBidi"/>
      <w:szCs w:val="22"/>
      <w:lang w:val="de-AT" w:eastAsia="en-US"/>
    </w:rPr>
  </w:style>
  <w:style w:type="paragraph" w:customStyle="1" w:styleId="FHCWKopfzeile">
    <w:name w:val="FHCW_Kopfzeile"/>
    <w:basedOn w:val="Standard"/>
    <w:qFormat/>
    <w:rsid w:val="00FC4D56"/>
    <w:pPr>
      <w:tabs>
        <w:tab w:val="left" w:pos="4536"/>
      </w:tabs>
      <w:ind w:left="-448"/>
    </w:pPr>
    <w:rPr>
      <w:color w:val="4C4C4C"/>
      <w:sz w:val="16"/>
      <w:szCs w:val="16"/>
      <w:lang w:val="de-AT"/>
    </w:rPr>
  </w:style>
  <w:style w:type="character" w:customStyle="1" w:styleId="KommentartextZchn">
    <w:name w:val="Kommentartext Zchn"/>
    <w:basedOn w:val="Absatz-Standardschriftart"/>
    <w:link w:val="Kommentartext"/>
    <w:uiPriority w:val="99"/>
    <w:rsid w:val="002A41F8"/>
    <w:rPr>
      <w:rFonts w:ascii="Verdana" w:hAnsi="Verdana"/>
      <w:lang w:val="de-DE" w:eastAsia="de-DE"/>
    </w:rPr>
  </w:style>
  <w:style w:type="character" w:styleId="BesuchterHyperlink">
    <w:name w:val="FollowedHyperlink"/>
    <w:basedOn w:val="Absatz-Standardschriftart"/>
    <w:rsid w:val="003A37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link w:val="KommentartextZchn"/>
    <w:uiPriority w:val="99"/>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 w:type="paragraph" w:styleId="Listenabsatz">
    <w:name w:val="List Paragraph"/>
    <w:basedOn w:val="Standard"/>
    <w:uiPriority w:val="34"/>
    <w:rsid w:val="008E3F5A"/>
    <w:pPr>
      <w:spacing w:after="80" w:line="260" w:lineRule="atLeast"/>
      <w:ind w:left="720"/>
      <w:contextualSpacing/>
    </w:pPr>
    <w:rPr>
      <w:rFonts w:asciiTheme="minorHAnsi" w:eastAsiaTheme="minorHAnsi" w:hAnsiTheme="minorHAnsi" w:cstheme="minorBidi"/>
      <w:szCs w:val="22"/>
      <w:lang w:val="de-AT" w:eastAsia="en-US"/>
    </w:rPr>
  </w:style>
  <w:style w:type="paragraph" w:customStyle="1" w:styleId="FHCWKopfzeile">
    <w:name w:val="FHCW_Kopfzeile"/>
    <w:basedOn w:val="Standard"/>
    <w:qFormat/>
    <w:rsid w:val="00FC4D56"/>
    <w:pPr>
      <w:tabs>
        <w:tab w:val="left" w:pos="4536"/>
      </w:tabs>
      <w:ind w:left="-448"/>
    </w:pPr>
    <w:rPr>
      <w:color w:val="4C4C4C"/>
      <w:sz w:val="16"/>
      <w:szCs w:val="16"/>
      <w:lang w:val="de-AT"/>
    </w:rPr>
  </w:style>
  <w:style w:type="character" w:customStyle="1" w:styleId="KommentartextZchn">
    <w:name w:val="Kommentartext Zchn"/>
    <w:basedOn w:val="Absatz-Standardschriftart"/>
    <w:link w:val="Kommentartext"/>
    <w:uiPriority w:val="99"/>
    <w:rsid w:val="002A41F8"/>
    <w:rPr>
      <w:rFonts w:ascii="Verdana" w:hAnsi="Verdana"/>
      <w:lang w:val="de-DE" w:eastAsia="de-DE"/>
    </w:rPr>
  </w:style>
  <w:style w:type="character" w:styleId="BesuchterHyperlink">
    <w:name w:val="FollowedHyperlink"/>
    <w:basedOn w:val="Absatz-Standardschriftart"/>
    <w:rsid w:val="003A37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693">
      <w:bodyDiv w:val="1"/>
      <w:marLeft w:val="0"/>
      <w:marRight w:val="0"/>
      <w:marTop w:val="0"/>
      <w:marBottom w:val="0"/>
      <w:divBdr>
        <w:top w:val="none" w:sz="0" w:space="0" w:color="auto"/>
        <w:left w:val="none" w:sz="0" w:space="0" w:color="auto"/>
        <w:bottom w:val="none" w:sz="0" w:space="0" w:color="auto"/>
        <w:right w:val="none" w:sz="0" w:space="0" w:color="auto"/>
      </w:divBdr>
    </w:div>
    <w:div w:id="106000140">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220467">
      <w:bodyDiv w:val="1"/>
      <w:marLeft w:val="0"/>
      <w:marRight w:val="0"/>
      <w:marTop w:val="0"/>
      <w:marBottom w:val="0"/>
      <w:divBdr>
        <w:top w:val="none" w:sz="0" w:space="0" w:color="auto"/>
        <w:left w:val="none" w:sz="0" w:space="0" w:color="auto"/>
        <w:bottom w:val="none" w:sz="0" w:space="0" w:color="auto"/>
        <w:right w:val="none" w:sz="0" w:space="0" w:color="auto"/>
      </w:divBdr>
    </w:div>
    <w:div w:id="443620208">
      <w:bodyDiv w:val="1"/>
      <w:marLeft w:val="0"/>
      <w:marRight w:val="0"/>
      <w:marTop w:val="0"/>
      <w:marBottom w:val="0"/>
      <w:divBdr>
        <w:top w:val="none" w:sz="0" w:space="0" w:color="auto"/>
        <w:left w:val="none" w:sz="0" w:space="0" w:color="auto"/>
        <w:bottom w:val="none" w:sz="0" w:space="0" w:color="auto"/>
        <w:right w:val="none" w:sz="0" w:space="0" w:color="auto"/>
      </w:divBdr>
    </w:div>
    <w:div w:id="562640164">
      <w:bodyDiv w:val="1"/>
      <w:marLeft w:val="0"/>
      <w:marRight w:val="0"/>
      <w:marTop w:val="0"/>
      <w:marBottom w:val="0"/>
      <w:divBdr>
        <w:top w:val="none" w:sz="0" w:space="0" w:color="auto"/>
        <w:left w:val="none" w:sz="0" w:space="0" w:color="auto"/>
        <w:bottom w:val="none" w:sz="0" w:space="0" w:color="auto"/>
        <w:right w:val="none" w:sz="0" w:space="0" w:color="auto"/>
      </w:divBdr>
    </w:div>
    <w:div w:id="952522099">
      <w:bodyDiv w:val="1"/>
      <w:marLeft w:val="0"/>
      <w:marRight w:val="0"/>
      <w:marTop w:val="0"/>
      <w:marBottom w:val="0"/>
      <w:divBdr>
        <w:top w:val="none" w:sz="0" w:space="0" w:color="auto"/>
        <w:left w:val="none" w:sz="0" w:space="0" w:color="auto"/>
        <w:bottom w:val="none" w:sz="0" w:space="0" w:color="auto"/>
        <w:right w:val="none" w:sz="0" w:space="0" w:color="auto"/>
      </w:divBdr>
      <w:divsChild>
        <w:div w:id="2136942853">
          <w:marLeft w:val="-300"/>
          <w:marRight w:val="-300"/>
          <w:marTop w:val="0"/>
          <w:marBottom w:val="0"/>
          <w:divBdr>
            <w:top w:val="none" w:sz="0" w:space="0" w:color="auto"/>
            <w:left w:val="none" w:sz="0" w:space="0" w:color="auto"/>
            <w:bottom w:val="none" w:sz="0" w:space="0" w:color="auto"/>
            <w:right w:val="none" w:sz="0" w:space="0" w:color="auto"/>
          </w:divBdr>
          <w:divsChild>
            <w:div w:id="833103498">
              <w:marLeft w:val="0"/>
              <w:marRight w:val="0"/>
              <w:marTop w:val="0"/>
              <w:marBottom w:val="0"/>
              <w:divBdr>
                <w:top w:val="none" w:sz="0" w:space="0" w:color="auto"/>
                <w:left w:val="none" w:sz="0" w:space="0" w:color="auto"/>
                <w:bottom w:val="none" w:sz="0" w:space="0" w:color="auto"/>
                <w:right w:val="none" w:sz="0" w:space="0" w:color="auto"/>
              </w:divBdr>
              <w:divsChild>
                <w:div w:id="210969987">
                  <w:marLeft w:val="0"/>
                  <w:marRight w:val="0"/>
                  <w:marTop w:val="0"/>
                  <w:marBottom w:val="0"/>
                  <w:divBdr>
                    <w:top w:val="none" w:sz="0" w:space="0" w:color="auto"/>
                    <w:left w:val="none" w:sz="0" w:space="0" w:color="auto"/>
                    <w:bottom w:val="none" w:sz="0" w:space="0" w:color="auto"/>
                    <w:right w:val="none" w:sz="0" w:space="0" w:color="auto"/>
                  </w:divBdr>
                  <w:divsChild>
                    <w:div w:id="653728727">
                      <w:marLeft w:val="-300"/>
                      <w:marRight w:val="-300"/>
                      <w:marTop w:val="0"/>
                      <w:marBottom w:val="0"/>
                      <w:divBdr>
                        <w:top w:val="none" w:sz="0" w:space="0" w:color="auto"/>
                        <w:left w:val="none" w:sz="0" w:space="0" w:color="auto"/>
                        <w:bottom w:val="none" w:sz="0" w:space="0" w:color="auto"/>
                        <w:right w:val="none" w:sz="0" w:space="0" w:color="auto"/>
                      </w:divBdr>
                      <w:divsChild>
                        <w:div w:id="833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144089">
      <w:bodyDiv w:val="1"/>
      <w:marLeft w:val="0"/>
      <w:marRight w:val="0"/>
      <w:marTop w:val="0"/>
      <w:marBottom w:val="0"/>
      <w:divBdr>
        <w:top w:val="none" w:sz="0" w:space="0" w:color="auto"/>
        <w:left w:val="none" w:sz="0" w:space="0" w:color="auto"/>
        <w:bottom w:val="none" w:sz="0" w:space="0" w:color="auto"/>
        <w:right w:val="none" w:sz="0" w:space="0" w:color="auto"/>
      </w:divBdr>
      <w:divsChild>
        <w:div w:id="333723561">
          <w:marLeft w:val="0"/>
          <w:marRight w:val="0"/>
          <w:marTop w:val="0"/>
          <w:marBottom w:val="0"/>
          <w:divBdr>
            <w:top w:val="none" w:sz="0" w:space="0" w:color="auto"/>
            <w:left w:val="none" w:sz="0" w:space="0" w:color="auto"/>
            <w:bottom w:val="none" w:sz="0" w:space="0" w:color="auto"/>
            <w:right w:val="none" w:sz="0" w:space="0" w:color="auto"/>
          </w:divBdr>
        </w:div>
        <w:div w:id="1702245935">
          <w:marLeft w:val="0"/>
          <w:marRight w:val="0"/>
          <w:marTop w:val="0"/>
          <w:marBottom w:val="0"/>
          <w:divBdr>
            <w:top w:val="none" w:sz="0" w:space="0" w:color="auto"/>
            <w:left w:val="none" w:sz="0" w:space="0" w:color="auto"/>
            <w:bottom w:val="none" w:sz="0" w:space="0" w:color="auto"/>
            <w:right w:val="none" w:sz="0" w:space="0" w:color="auto"/>
          </w:divBdr>
        </w:div>
        <w:div w:id="876966875">
          <w:marLeft w:val="0"/>
          <w:marRight w:val="0"/>
          <w:marTop w:val="0"/>
          <w:marBottom w:val="0"/>
          <w:divBdr>
            <w:top w:val="none" w:sz="0" w:space="0" w:color="auto"/>
            <w:left w:val="none" w:sz="0" w:space="0" w:color="auto"/>
            <w:bottom w:val="none" w:sz="0" w:space="0" w:color="auto"/>
            <w:right w:val="none" w:sz="0" w:space="0" w:color="auto"/>
          </w:divBdr>
        </w:div>
        <w:div w:id="101610145">
          <w:marLeft w:val="0"/>
          <w:marRight w:val="0"/>
          <w:marTop w:val="150"/>
          <w:marBottom w:val="0"/>
          <w:divBdr>
            <w:top w:val="none" w:sz="0" w:space="0" w:color="auto"/>
            <w:left w:val="none" w:sz="0" w:space="0" w:color="auto"/>
            <w:bottom w:val="none" w:sz="0" w:space="0" w:color="auto"/>
            <w:right w:val="none" w:sz="0" w:space="0" w:color="auto"/>
          </w:divBdr>
          <w:divsChild>
            <w:div w:id="843278626">
              <w:marLeft w:val="0"/>
              <w:marRight w:val="0"/>
              <w:marTop w:val="0"/>
              <w:marBottom w:val="150"/>
              <w:divBdr>
                <w:top w:val="none" w:sz="0" w:space="0" w:color="auto"/>
                <w:left w:val="none" w:sz="0" w:space="0" w:color="auto"/>
                <w:bottom w:val="none" w:sz="0" w:space="0" w:color="auto"/>
                <w:right w:val="none" w:sz="0" w:space="0" w:color="auto"/>
              </w:divBdr>
            </w:div>
            <w:div w:id="18357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08790326">
      <w:bodyDiv w:val="1"/>
      <w:marLeft w:val="0"/>
      <w:marRight w:val="0"/>
      <w:marTop w:val="0"/>
      <w:marBottom w:val="0"/>
      <w:divBdr>
        <w:top w:val="none" w:sz="0" w:space="0" w:color="auto"/>
        <w:left w:val="none" w:sz="0" w:space="0" w:color="auto"/>
        <w:bottom w:val="none" w:sz="0" w:space="0" w:color="auto"/>
        <w:right w:val="none" w:sz="0" w:space="0" w:color="auto"/>
      </w:divBdr>
    </w:div>
    <w:div w:id="1566840088">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74798">
      <w:bodyDiv w:val="1"/>
      <w:marLeft w:val="0"/>
      <w:marRight w:val="0"/>
      <w:marTop w:val="0"/>
      <w:marBottom w:val="0"/>
      <w:divBdr>
        <w:top w:val="none" w:sz="0" w:space="0" w:color="auto"/>
        <w:left w:val="none" w:sz="0" w:space="0" w:color="auto"/>
        <w:bottom w:val="none" w:sz="0" w:space="0" w:color="auto"/>
        <w:right w:val="none" w:sz="0" w:space="0" w:color="auto"/>
      </w:divBdr>
    </w:div>
    <w:div w:id="197082290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nja.wallner@fh-campuswien.a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microsoft.com/office/2007/relationships/stylesWithEffects" Target="stylesWithEffects.xml"/><Relationship Id="rId9" Type="http://schemas.openxmlformats.org/officeDocument/2006/relationships/hyperlink" Target="http://www.fh-campuswien.ac.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arah.joschtel\Desktop\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84DD8-FF9A-4891-8E04-6E0F16073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409</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3693</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Sonja Wallner</cp:lastModifiedBy>
  <cp:revision>3</cp:revision>
  <cp:lastPrinted>2015-11-06T14:11:00Z</cp:lastPrinted>
  <dcterms:created xsi:type="dcterms:W3CDTF">2015-11-10T07:11:00Z</dcterms:created>
  <dcterms:modified xsi:type="dcterms:W3CDTF">2015-11-10T08:12:00Z</dcterms:modified>
</cp:coreProperties>
</file>