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B3010D" w:rsidRDefault="001D2E52" w:rsidP="001D2E52">
      <w:pPr>
        <w:pStyle w:val="PA1TITEL"/>
        <w:rPr>
          <w:szCs w:val="24"/>
          <w:lang w:val="de-AT" w:eastAsia="de-AT"/>
        </w:rPr>
      </w:pPr>
      <w:r w:rsidRPr="00B3010D">
        <w:rPr>
          <w:szCs w:val="24"/>
          <w:lang w:val="de-AT" w:eastAsia="de-AT"/>
        </w:rPr>
        <w:t>MEDIENINFORMATION</w:t>
      </w:r>
    </w:p>
    <w:p w:rsidR="001D2E52" w:rsidRPr="00B3010D" w:rsidRDefault="00E85F48" w:rsidP="00742077">
      <w:pPr>
        <w:pStyle w:val="PA2Headline"/>
        <w:spacing w:before="120"/>
        <w:rPr>
          <w:szCs w:val="24"/>
          <w:lang w:val="de-AT" w:eastAsia="de-AT"/>
        </w:rPr>
      </w:pPr>
      <w:r w:rsidRPr="00B3010D">
        <w:rPr>
          <w:szCs w:val="24"/>
          <w:lang w:val="de-AT" w:eastAsia="de-AT"/>
        </w:rPr>
        <w:t xml:space="preserve">FH Campus Wien lädt zu Open House </w:t>
      </w:r>
      <w:r w:rsidR="0027508B" w:rsidRPr="00B3010D">
        <w:rPr>
          <w:szCs w:val="24"/>
          <w:lang w:val="de-AT" w:eastAsia="de-AT"/>
        </w:rPr>
        <w:t>mit Master Talk</w:t>
      </w:r>
    </w:p>
    <w:p w:rsidR="0027508B" w:rsidRPr="00B3010D" w:rsidRDefault="001D2E52" w:rsidP="00816B50">
      <w:pPr>
        <w:pStyle w:val="PA4Leadin"/>
        <w:spacing w:after="60"/>
        <w:rPr>
          <w:lang w:val="de-AT" w:eastAsia="de-AT"/>
        </w:rPr>
      </w:pPr>
      <w:r w:rsidRPr="00B3010D">
        <w:rPr>
          <w:lang w:val="de-AT" w:eastAsia="de-AT"/>
        </w:rPr>
        <w:t xml:space="preserve">(Wien, </w:t>
      </w:r>
      <w:r w:rsidR="00DA38D0" w:rsidRPr="00B3010D">
        <w:rPr>
          <w:lang w:val="de-AT" w:eastAsia="de-AT"/>
        </w:rPr>
        <w:t>2</w:t>
      </w:r>
      <w:r w:rsidR="0027508B" w:rsidRPr="00B3010D">
        <w:rPr>
          <w:lang w:val="de-AT" w:eastAsia="de-AT"/>
        </w:rPr>
        <w:t xml:space="preserve">. </w:t>
      </w:r>
      <w:r w:rsidR="00DA38D0" w:rsidRPr="00B3010D">
        <w:rPr>
          <w:lang w:val="de-AT" w:eastAsia="de-AT"/>
        </w:rPr>
        <w:t>November 2015</w:t>
      </w:r>
      <w:r w:rsidRPr="00B3010D">
        <w:rPr>
          <w:lang w:val="de-AT" w:eastAsia="de-AT"/>
        </w:rPr>
        <w:t>)</w:t>
      </w:r>
      <w:r w:rsidR="00DA38D0" w:rsidRPr="00B3010D">
        <w:rPr>
          <w:lang w:val="de-AT" w:eastAsia="de-AT"/>
        </w:rPr>
        <w:t xml:space="preserve"> Die FH Campus Wien lädt am 20</w:t>
      </w:r>
      <w:r w:rsidR="0027508B" w:rsidRPr="00B3010D">
        <w:rPr>
          <w:lang w:val="de-AT" w:eastAsia="de-AT"/>
        </w:rPr>
        <w:t xml:space="preserve">. </w:t>
      </w:r>
      <w:r w:rsidR="000213F4" w:rsidRPr="00B3010D">
        <w:rPr>
          <w:lang w:val="de-AT" w:eastAsia="de-AT"/>
        </w:rPr>
        <w:t>November</w:t>
      </w:r>
      <w:r w:rsidR="006E2E63" w:rsidRPr="00B3010D">
        <w:rPr>
          <w:lang w:val="de-AT" w:eastAsia="de-AT"/>
        </w:rPr>
        <w:t xml:space="preserve"> 2015</w:t>
      </w:r>
      <w:r w:rsidR="0027508B" w:rsidRPr="00B3010D">
        <w:rPr>
          <w:lang w:val="de-AT" w:eastAsia="de-AT"/>
        </w:rPr>
        <w:t xml:space="preserve"> zum Open House mit Master Talk. Von 8.00</w:t>
      </w:r>
      <w:r w:rsidR="00284E94" w:rsidRPr="00B3010D">
        <w:rPr>
          <w:lang w:val="de-AT" w:eastAsia="de-AT"/>
        </w:rPr>
        <w:t>–</w:t>
      </w:r>
      <w:r w:rsidR="006D5030" w:rsidRPr="00B3010D">
        <w:rPr>
          <w:lang w:val="de-AT" w:eastAsia="de-AT"/>
        </w:rPr>
        <w:t>18</w:t>
      </w:r>
      <w:r w:rsidR="0027508B" w:rsidRPr="00B3010D">
        <w:rPr>
          <w:lang w:val="de-AT" w:eastAsia="de-AT"/>
        </w:rPr>
        <w:t>.00 Uhr können sich Interessierte</w:t>
      </w:r>
      <w:r w:rsidR="001B2E5F" w:rsidRPr="00B3010D">
        <w:rPr>
          <w:lang w:val="de-AT" w:eastAsia="de-AT"/>
        </w:rPr>
        <w:t xml:space="preserve"> am Hauptstandort in der Favoritenstraße</w:t>
      </w:r>
      <w:r w:rsidR="00A40321">
        <w:rPr>
          <w:lang w:val="de-AT" w:eastAsia="de-AT"/>
        </w:rPr>
        <w:t xml:space="preserve"> in V</w:t>
      </w:r>
      <w:r w:rsidR="0027508B" w:rsidRPr="00B3010D">
        <w:rPr>
          <w:lang w:val="de-AT" w:eastAsia="de-AT"/>
        </w:rPr>
        <w:t>orträgen, Workshops, Action Points und Hausführungen über das vielfältige Studienangebot informieren.</w:t>
      </w:r>
    </w:p>
    <w:p w:rsidR="008B35AE" w:rsidRPr="00B3010D" w:rsidRDefault="0073101C" w:rsidP="00742077">
      <w:pPr>
        <w:pStyle w:val="PA5Text"/>
        <w:rPr>
          <w:szCs w:val="18"/>
          <w:lang w:val="de-AT" w:eastAsia="de-AT"/>
        </w:rPr>
      </w:pPr>
      <w:r w:rsidRPr="00B3010D">
        <w:rPr>
          <w:szCs w:val="18"/>
          <w:lang w:val="de-AT" w:eastAsia="de-AT"/>
        </w:rPr>
        <w:t>D</w:t>
      </w:r>
      <w:r w:rsidR="00AF3AF4" w:rsidRPr="00B3010D">
        <w:rPr>
          <w:szCs w:val="18"/>
          <w:lang w:val="de-AT" w:eastAsia="de-AT"/>
        </w:rPr>
        <w:t>as</w:t>
      </w:r>
      <w:r w:rsidRPr="00B3010D">
        <w:rPr>
          <w:szCs w:val="18"/>
          <w:lang w:val="de-AT" w:eastAsia="de-AT"/>
        </w:rPr>
        <w:t xml:space="preserve"> Open House bietet </w:t>
      </w:r>
      <w:proofErr w:type="spellStart"/>
      <w:r w:rsidR="008B35AE" w:rsidRPr="00B3010D">
        <w:rPr>
          <w:szCs w:val="18"/>
          <w:lang w:val="de-AT" w:eastAsia="de-AT"/>
        </w:rPr>
        <w:t>MaturantInnen</w:t>
      </w:r>
      <w:proofErr w:type="spellEnd"/>
      <w:r w:rsidR="008B35AE" w:rsidRPr="00B3010D">
        <w:rPr>
          <w:szCs w:val="18"/>
          <w:lang w:val="de-AT" w:eastAsia="de-AT"/>
        </w:rPr>
        <w:t xml:space="preserve"> und Berufstätige</w:t>
      </w:r>
      <w:r w:rsidRPr="00B3010D">
        <w:rPr>
          <w:szCs w:val="18"/>
          <w:lang w:val="de-AT" w:eastAsia="de-AT"/>
        </w:rPr>
        <w:t xml:space="preserve">n Information und Beratung zu </w:t>
      </w:r>
      <w:r w:rsidR="002E7648">
        <w:rPr>
          <w:szCs w:val="18"/>
          <w:lang w:val="de-AT" w:eastAsia="de-AT"/>
        </w:rPr>
        <w:t xml:space="preserve">über 50 </w:t>
      </w:r>
      <w:r w:rsidR="008B35AE" w:rsidRPr="00B3010D">
        <w:rPr>
          <w:szCs w:val="18"/>
          <w:lang w:val="de-AT" w:eastAsia="de-AT"/>
        </w:rPr>
        <w:t xml:space="preserve">Bachelor- und Masterstudien, Masterlehrgängen </w:t>
      </w:r>
      <w:r w:rsidR="00E2051D">
        <w:rPr>
          <w:szCs w:val="18"/>
          <w:lang w:val="de-AT" w:eastAsia="de-AT"/>
        </w:rPr>
        <w:t>sowie</w:t>
      </w:r>
      <w:bookmarkStart w:id="0" w:name="_GoBack"/>
      <w:bookmarkEnd w:id="0"/>
      <w:r w:rsidR="008B35AE" w:rsidRPr="00B3010D">
        <w:rPr>
          <w:szCs w:val="18"/>
          <w:lang w:val="de-AT" w:eastAsia="de-AT"/>
        </w:rPr>
        <w:t xml:space="preserve"> Akademischen Lehrgängen der FH Campus Wien</w:t>
      </w:r>
      <w:r w:rsidRPr="00B3010D">
        <w:rPr>
          <w:szCs w:val="18"/>
          <w:lang w:val="de-AT" w:eastAsia="de-AT"/>
        </w:rPr>
        <w:t xml:space="preserve">. </w:t>
      </w:r>
      <w:r w:rsidR="008B35AE" w:rsidRPr="00B3010D">
        <w:rPr>
          <w:szCs w:val="18"/>
          <w:lang w:val="de-AT" w:eastAsia="de-AT"/>
        </w:rPr>
        <w:t xml:space="preserve">Im Festsaal finden laufend Kurzvorträge zu Themen wie Aufnahmetest, Auslandsstudium oder Studienbeihilfe statt. </w:t>
      </w:r>
    </w:p>
    <w:p w:rsidR="001B2E5F" w:rsidRPr="00B3010D" w:rsidRDefault="001B2E5F" w:rsidP="00742077">
      <w:pPr>
        <w:pStyle w:val="PA2Headline"/>
        <w:spacing w:before="120"/>
        <w:rPr>
          <w:sz w:val="18"/>
          <w:szCs w:val="18"/>
          <w:lang w:val="de-AT" w:eastAsia="de-AT"/>
        </w:rPr>
      </w:pPr>
      <w:r w:rsidRPr="00B3010D">
        <w:rPr>
          <w:sz w:val="18"/>
          <w:szCs w:val="18"/>
          <w:lang w:val="de-AT" w:eastAsia="de-AT"/>
        </w:rPr>
        <w:t>Weiterbildung im Fokus</w:t>
      </w:r>
      <w:r w:rsidR="001C7BF2" w:rsidRPr="00B3010D">
        <w:rPr>
          <w:sz w:val="18"/>
          <w:szCs w:val="18"/>
          <w:lang w:val="de-AT" w:eastAsia="de-AT"/>
        </w:rPr>
        <w:t xml:space="preserve"> beim Master Talk</w:t>
      </w:r>
    </w:p>
    <w:p w:rsidR="00816B50" w:rsidRDefault="00E057D2" w:rsidP="00742077">
      <w:pPr>
        <w:pStyle w:val="PA2Headline"/>
        <w:spacing w:before="120"/>
        <w:rPr>
          <w:b w:val="0"/>
          <w:sz w:val="18"/>
          <w:szCs w:val="18"/>
        </w:rPr>
      </w:pPr>
      <w:r w:rsidRPr="00B3010D">
        <w:rPr>
          <w:b w:val="0"/>
          <w:sz w:val="18"/>
          <w:szCs w:val="18"/>
          <w:lang w:val="de-AT" w:eastAsia="de-AT"/>
        </w:rPr>
        <w:t xml:space="preserve">&gt; </w:t>
      </w:r>
      <w:r w:rsidR="0098726C" w:rsidRPr="00B3010D">
        <w:rPr>
          <w:b w:val="0"/>
          <w:sz w:val="18"/>
          <w:szCs w:val="18"/>
        </w:rPr>
        <w:t xml:space="preserve">Masterlehrgang </w:t>
      </w:r>
      <w:proofErr w:type="spellStart"/>
      <w:r w:rsidRPr="00B3010D">
        <w:rPr>
          <w:b w:val="0"/>
          <w:sz w:val="18"/>
          <w:szCs w:val="18"/>
        </w:rPr>
        <w:t>Safety</w:t>
      </w:r>
      <w:proofErr w:type="spellEnd"/>
      <w:r w:rsidRPr="00B3010D">
        <w:rPr>
          <w:b w:val="0"/>
          <w:sz w:val="18"/>
          <w:szCs w:val="18"/>
        </w:rPr>
        <w:t xml:space="preserve"> und Systems Engineering</w:t>
      </w:r>
      <w:r w:rsidR="00816B50">
        <w:rPr>
          <w:b w:val="0"/>
          <w:sz w:val="18"/>
          <w:szCs w:val="18"/>
        </w:rPr>
        <w:br/>
        <w:t>17.00 Uhr</w:t>
      </w:r>
      <w:r w:rsidR="00687C21">
        <w:rPr>
          <w:b w:val="0"/>
          <w:sz w:val="18"/>
          <w:szCs w:val="18"/>
        </w:rPr>
        <w:t>,</w:t>
      </w:r>
      <w:r w:rsidR="00816B50" w:rsidRPr="00816B50">
        <w:rPr>
          <w:b w:val="0"/>
          <w:sz w:val="18"/>
          <w:szCs w:val="18"/>
        </w:rPr>
        <w:t xml:space="preserve"> Raum A.3.15</w:t>
      </w:r>
    </w:p>
    <w:p w:rsidR="00AB0F97" w:rsidRDefault="005251BE" w:rsidP="00742077">
      <w:pPr>
        <w:pStyle w:val="PA2Headline"/>
        <w:spacing w:before="12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Das neue Berufsbild und die Jobperspektiven für </w:t>
      </w:r>
      <w:proofErr w:type="spellStart"/>
      <w:r>
        <w:rPr>
          <w:b w:val="0"/>
          <w:sz w:val="18"/>
          <w:szCs w:val="18"/>
        </w:rPr>
        <w:t>AbsolventInnen</w:t>
      </w:r>
      <w:proofErr w:type="spellEnd"/>
      <w:r>
        <w:rPr>
          <w:b w:val="0"/>
          <w:sz w:val="18"/>
          <w:szCs w:val="18"/>
        </w:rPr>
        <w:t xml:space="preserve"> des Masterlehrgangs </w:t>
      </w:r>
      <w:proofErr w:type="spellStart"/>
      <w:r w:rsidR="00CA4A5D">
        <w:rPr>
          <w:b w:val="0"/>
          <w:sz w:val="18"/>
          <w:szCs w:val="18"/>
        </w:rPr>
        <w:t>Safety</w:t>
      </w:r>
      <w:proofErr w:type="spellEnd"/>
      <w:r w:rsidR="00CA4A5D">
        <w:rPr>
          <w:b w:val="0"/>
          <w:sz w:val="18"/>
          <w:szCs w:val="18"/>
        </w:rPr>
        <w:t xml:space="preserve"> </w:t>
      </w:r>
      <w:proofErr w:type="spellStart"/>
      <w:r w:rsidR="00CA4A5D">
        <w:rPr>
          <w:b w:val="0"/>
          <w:sz w:val="18"/>
          <w:szCs w:val="18"/>
        </w:rPr>
        <w:t>and</w:t>
      </w:r>
      <w:proofErr w:type="spellEnd"/>
      <w:r w:rsidR="00CA4A5D">
        <w:rPr>
          <w:b w:val="0"/>
          <w:sz w:val="18"/>
          <w:szCs w:val="18"/>
        </w:rPr>
        <w:t xml:space="preserve"> Systems Engineering</w:t>
      </w:r>
      <w:r>
        <w:rPr>
          <w:b w:val="0"/>
          <w:sz w:val="18"/>
          <w:szCs w:val="18"/>
        </w:rPr>
        <w:t xml:space="preserve"> stehen im Mittelpunkt des diesjährigen Master</w:t>
      </w:r>
      <w:r w:rsidR="00450641">
        <w:rPr>
          <w:b w:val="0"/>
          <w:sz w:val="18"/>
          <w:szCs w:val="18"/>
        </w:rPr>
        <w:t xml:space="preserve"> T</w:t>
      </w:r>
      <w:r>
        <w:rPr>
          <w:b w:val="0"/>
          <w:sz w:val="18"/>
          <w:szCs w:val="18"/>
        </w:rPr>
        <w:t xml:space="preserve">alks. </w:t>
      </w:r>
      <w:proofErr w:type="spellStart"/>
      <w:r w:rsidR="00C67DFA">
        <w:rPr>
          <w:b w:val="0"/>
          <w:sz w:val="18"/>
          <w:szCs w:val="18"/>
        </w:rPr>
        <w:t>Weiters</w:t>
      </w:r>
      <w:proofErr w:type="spellEnd"/>
      <w:r w:rsidR="00C67DFA">
        <w:rPr>
          <w:b w:val="0"/>
          <w:sz w:val="18"/>
          <w:szCs w:val="18"/>
        </w:rPr>
        <w:t xml:space="preserve"> gehen Vortragende und </w:t>
      </w:r>
      <w:proofErr w:type="spellStart"/>
      <w:r w:rsidR="00C67DFA">
        <w:rPr>
          <w:b w:val="0"/>
          <w:sz w:val="18"/>
          <w:szCs w:val="18"/>
        </w:rPr>
        <w:t>Exper</w:t>
      </w:r>
      <w:r w:rsidR="00E2051D">
        <w:rPr>
          <w:b w:val="0"/>
          <w:sz w:val="18"/>
          <w:szCs w:val="18"/>
        </w:rPr>
        <w:t>t</w:t>
      </w:r>
      <w:r w:rsidR="00C67DFA">
        <w:rPr>
          <w:b w:val="0"/>
          <w:sz w:val="18"/>
          <w:szCs w:val="18"/>
        </w:rPr>
        <w:t>Innen</w:t>
      </w:r>
      <w:proofErr w:type="spellEnd"/>
      <w:r w:rsidR="00C67DFA">
        <w:rPr>
          <w:b w:val="0"/>
          <w:sz w:val="18"/>
          <w:szCs w:val="18"/>
        </w:rPr>
        <w:t xml:space="preserve"> </w:t>
      </w:r>
      <w:r w:rsidR="0098726C" w:rsidRPr="00B3010D">
        <w:rPr>
          <w:b w:val="0"/>
          <w:sz w:val="18"/>
          <w:szCs w:val="18"/>
        </w:rPr>
        <w:t>der</w:t>
      </w:r>
      <w:r w:rsidR="00B23635">
        <w:rPr>
          <w:b w:val="0"/>
          <w:sz w:val="18"/>
          <w:szCs w:val="18"/>
        </w:rPr>
        <w:t xml:space="preserve"> Definition von „</w:t>
      </w:r>
      <w:proofErr w:type="spellStart"/>
      <w:r w:rsidR="00B23635">
        <w:rPr>
          <w:b w:val="0"/>
          <w:sz w:val="18"/>
          <w:szCs w:val="18"/>
        </w:rPr>
        <w:t>Safety</w:t>
      </w:r>
      <w:proofErr w:type="spellEnd"/>
      <w:r w:rsidR="00B23635">
        <w:rPr>
          <w:b w:val="0"/>
          <w:sz w:val="18"/>
          <w:szCs w:val="18"/>
        </w:rPr>
        <w:t>“</w:t>
      </w:r>
      <w:r w:rsidR="0098726C" w:rsidRPr="00B3010D">
        <w:rPr>
          <w:b w:val="0"/>
          <w:sz w:val="18"/>
          <w:szCs w:val="18"/>
        </w:rPr>
        <w:t xml:space="preserve"> </w:t>
      </w:r>
      <w:r w:rsidR="00B23635">
        <w:rPr>
          <w:b w:val="0"/>
          <w:sz w:val="18"/>
          <w:szCs w:val="18"/>
        </w:rPr>
        <w:t xml:space="preserve">und </w:t>
      </w:r>
      <w:r w:rsidR="0098726C" w:rsidRPr="00B3010D">
        <w:rPr>
          <w:b w:val="0"/>
          <w:sz w:val="18"/>
          <w:szCs w:val="18"/>
        </w:rPr>
        <w:t>der</w:t>
      </w:r>
      <w:r w:rsidR="00E057D2" w:rsidRPr="00B3010D">
        <w:rPr>
          <w:b w:val="0"/>
          <w:sz w:val="18"/>
          <w:szCs w:val="18"/>
        </w:rPr>
        <w:t xml:space="preserve"> Relevanz von </w:t>
      </w:r>
      <w:proofErr w:type="spellStart"/>
      <w:r w:rsidR="00E057D2" w:rsidRPr="00B3010D">
        <w:rPr>
          <w:b w:val="0"/>
          <w:sz w:val="18"/>
          <w:szCs w:val="18"/>
        </w:rPr>
        <w:t>Safety</w:t>
      </w:r>
      <w:proofErr w:type="spellEnd"/>
      <w:r w:rsidR="00E057D2" w:rsidRPr="00B3010D">
        <w:rPr>
          <w:b w:val="0"/>
          <w:sz w:val="18"/>
          <w:szCs w:val="18"/>
        </w:rPr>
        <w:t xml:space="preserve"> und Systems Engineering in der Unternehmenspraxis</w:t>
      </w:r>
      <w:r w:rsidR="0098726C" w:rsidRPr="00B3010D">
        <w:rPr>
          <w:b w:val="0"/>
          <w:sz w:val="18"/>
          <w:szCs w:val="18"/>
        </w:rPr>
        <w:t xml:space="preserve"> nach.</w:t>
      </w:r>
    </w:p>
    <w:p w:rsidR="00816B50" w:rsidRPr="00B32A53" w:rsidRDefault="00785F7F" w:rsidP="00816B50">
      <w:pPr>
        <w:pStyle w:val="PA2Headline"/>
        <w:spacing w:before="120"/>
        <w:rPr>
          <w:b w:val="0"/>
          <w:sz w:val="18"/>
          <w:szCs w:val="18"/>
          <w:lang w:val="en-US" w:eastAsia="de-AT"/>
        </w:rPr>
      </w:pPr>
      <w:r w:rsidRPr="00B32A53">
        <w:rPr>
          <w:b w:val="0"/>
          <w:sz w:val="18"/>
          <w:szCs w:val="18"/>
          <w:lang w:val="en-US" w:eastAsia="de-AT"/>
        </w:rPr>
        <w:t xml:space="preserve">&gt; Professional </w:t>
      </w:r>
      <w:r w:rsidR="00450733" w:rsidRPr="00B32A53">
        <w:rPr>
          <w:b w:val="0"/>
          <w:sz w:val="18"/>
          <w:szCs w:val="18"/>
          <w:lang w:val="en-US" w:eastAsia="de-AT"/>
        </w:rPr>
        <w:t>MBA (</w:t>
      </w:r>
      <w:r w:rsidR="00450733" w:rsidRPr="00687C21">
        <w:rPr>
          <w:b w:val="0"/>
          <w:sz w:val="18"/>
          <w:szCs w:val="18"/>
          <w:lang w:val="en-US" w:eastAsia="de-AT"/>
        </w:rPr>
        <w:t>Master of Business Administration</w:t>
      </w:r>
      <w:r w:rsidR="00450733" w:rsidRPr="00B32A53">
        <w:rPr>
          <w:b w:val="0"/>
          <w:sz w:val="18"/>
          <w:szCs w:val="18"/>
          <w:lang w:val="en-US" w:eastAsia="de-AT"/>
        </w:rPr>
        <w:t>)</w:t>
      </w:r>
      <w:r w:rsidR="00816B50" w:rsidRPr="00B32A53">
        <w:rPr>
          <w:b w:val="0"/>
          <w:sz w:val="18"/>
          <w:szCs w:val="18"/>
          <w:lang w:val="en-US" w:eastAsia="de-AT"/>
        </w:rPr>
        <w:br/>
      </w:r>
      <w:r w:rsidR="00687C21" w:rsidRPr="00B32A53">
        <w:rPr>
          <w:b w:val="0"/>
          <w:sz w:val="18"/>
          <w:szCs w:val="18"/>
          <w:lang w:val="en-US" w:eastAsia="de-AT"/>
        </w:rPr>
        <w:t xml:space="preserve">18.00 </w:t>
      </w:r>
      <w:proofErr w:type="spellStart"/>
      <w:r w:rsidR="00687C21" w:rsidRPr="00B32A53">
        <w:rPr>
          <w:b w:val="0"/>
          <w:sz w:val="18"/>
          <w:szCs w:val="18"/>
          <w:lang w:val="en-US" w:eastAsia="de-AT"/>
        </w:rPr>
        <w:t>Uhr</w:t>
      </w:r>
      <w:proofErr w:type="spellEnd"/>
      <w:r w:rsidR="00687C21" w:rsidRPr="00B32A53">
        <w:rPr>
          <w:b w:val="0"/>
          <w:sz w:val="18"/>
          <w:szCs w:val="18"/>
          <w:lang w:val="en-US" w:eastAsia="de-AT"/>
        </w:rPr>
        <w:t xml:space="preserve">, </w:t>
      </w:r>
      <w:proofErr w:type="spellStart"/>
      <w:r w:rsidR="000F0FFD" w:rsidRPr="00B32A53">
        <w:rPr>
          <w:b w:val="0"/>
          <w:sz w:val="18"/>
          <w:szCs w:val="18"/>
          <w:lang w:val="en-US" w:eastAsia="de-AT"/>
        </w:rPr>
        <w:t>Festsaal</w:t>
      </w:r>
      <w:proofErr w:type="spellEnd"/>
      <w:r w:rsidR="000F0FFD" w:rsidRPr="00B32A53">
        <w:rPr>
          <w:b w:val="0"/>
          <w:sz w:val="18"/>
          <w:szCs w:val="18"/>
          <w:lang w:val="en-US" w:eastAsia="de-AT"/>
        </w:rPr>
        <w:t xml:space="preserve"> B.E.01</w:t>
      </w:r>
      <w:r w:rsidR="00816B50" w:rsidRPr="00B32A53">
        <w:rPr>
          <w:b w:val="0"/>
          <w:sz w:val="18"/>
          <w:szCs w:val="18"/>
          <w:lang w:val="en-US" w:eastAsia="de-AT"/>
        </w:rPr>
        <w:t xml:space="preserve"> </w:t>
      </w:r>
    </w:p>
    <w:p w:rsidR="00746D70" w:rsidRDefault="00785F7F" w:rsidP="00816B50">
      <w:pPr>
        <w:pStyle w:val="PA2Headline"/>
        <w:spacing w:before="120"/>
        <w:rPr>
          <w:b w:val="0"/>
          <w:sz w:val="18"/>
          <w:szCs w:val="18"/>
          <w:lang w:val="de-AT" w:eastAsia="de-AT"/>
        </w:rPr>
      </w:pPr>
      <w:r w:rsidRPr="00816B50">
        <w:rPr>
          <w:b w:val="0"/>
          <w:sz w:val="18"/>
          <w:szCs w:val="18"/>
          <w:lang w:val="de-AT" w:eastAsia="de-AT"/>
        </w:rPr>
        <w:t xml:space="preserve">Von der Fach- zur Managementkompetenz – </w:t>
      </w:r>
      <w:r w:rsidR="00746D70">
        <w:rPr>
          <w:b w:val="0"/>
          <w:sz w:val="18"/>
          <w:szCs w:val="18"/>
          <w:lang w:val="de-AT" w:eastAsia="de-AT"/>
        </w:rPr>
        <w:t xml:space="preserve">ab Herbst 2016 bietet die FH Campus Wien in Kooperation mit der Webster Private University Vienna einen Professional MBA für die Sparten Bau, Technik und Life </w:t>
      </w:r>
      <w:proofErr w:type="spellStart"/>
      <w:r w:rsidR="00746D70">
        <w:rPr>
          <w:b w:val="0"/>
          <w:sz w:val="18"/>
          <w:szCs w:val="18"/>
          <w:lang w:val="de-AT" w:eastAsia="de-AT"/>
        </w:rPr>
        <w:t>Sciences</w:t>
      </w:r>
      <w:proofErr w:type="spellEnd"/>
      <w:r w:rsidR="00746D70">
        <w:rPr>
          <w:b w:val="0"/>
          <w:sz w:val="18"/>
          <w:szCs w:val="18"/>
          <w:lang w:val="de-AT" w:eastAsia="de-AT"/>
        </w:rPr>
        <w:t xml:space="preserve"> an. </w:t>
      </w:r>
      <w:r w:rsidR="00190286">
        <w:rPr>
          <w:b w:val="0"/>
          <w:sz w:val="18"/>
          <w:szCs w:val="18"/>
          <w:lang w:val="de-AT" w:eastAsia="de-AT"/>
        </w:rPr>
        <w:t>Nach der Vorstellung des Lehrgang</w:t>
      </w:r>
      <w:r w:rsidR="00617352">
        <w:rPr>
          <w:b w:val="0"/>
          <w:sz w:val="18"/>
          <w:szCs w:val="18"/>
          <w:lang w:val="de-AT" w:eastAsia="de-AT"/>
        </w:rPr>
        <w:t>s</w:t>
      </w:r>
      <w:r w:rsidR="00190286">
        <w:rPr>
          <w:b w:val="0"/>
          <w:sz w:val="18"/>
          <w:szCs w:val="18"/>
          <w:lang w:val="de-AT" w:eastAsia="de-AT"/>
        </w:rPr>
        <w:t xml:space="preserve"> dreht sich eine spannende Podiumsdiskussion um </w:t>
      </w:r>
      <w:r w:rsidR="00EC5342">
        <w:rPr>
          <w:b w:val="0"/>
          <w:sz w:val="18"/>
          <w:szCs w:val="18"/>
          <w:lang w:val="de-AT" w:eastAsia="de-AT"/>
        </w:rPr>
        <w:t>a</w:t>
      </w:r>
      <w:r w:rsidR="00190286" w:rsidRPr="00190286">
        <w:rPr>
          <w:b w:val="0"/>
          <w:sz w:val="18"/>
          <w:szCs w:val="18"/>
          <w:lang w:val="de-AT" w:eastAsia="de-AT"/>
        </w:rPr>
        <w:t>ktuelle Anforderungen an Managementausbildungen vor dem Hintergrund von Globalisierung und Wandel</w:t>
      </w:r>
      <w:r w:rsidR="00190286">
        <w:rPr>
          <w:b w:val="0"/>
          <w:sz w:val="18"/>
          <w:szCs w:val="18"/>
          <w:lang w:val="de-AT" w:eastAsia="de-AT"/>
        </w:rPr>
        <w:t>.</w:t>
      </w:r>
    </w:p>
    <w:p w:rsidR="006D1A99" w:rsidRPr="00B3010D" w:rsidRDefault="00AA568B" w:rsidP="009E4B5A">
      <w:pPr>
        <w:pStyle w:val="PA2Headline"/>
        <w:spacing w:before="120"/>
        <w:rPr>
          <w:sz w:val="18"/>
          <w:szCs w:val="18"/>
          <w:lang w:val="de-AT" w:eastAsia="de-AT"/>
        </w:rPr>
      </w:pPr>
      <w:r w:rsidRPr="00B3010D">
        <w:rPr>
          <w:sz w:val="18"/>
          <w:szCs w:val="18"/>
          <w:lang w:val="de-AT" w:eastAsia="de-AT"/>
        </w:rPr>
        <w:t xml:space="preserve">Open House </w:t>
      </w:r>
      <w:r w:rsidR="00A67F87" w:rsidRPr="00B3010D">
        <w:rPr>
          <w:sz w:val="18"/>
          <w:szCs w:val="18"/>
          <w:lang w:val="de-AT" w:eastAsia="de-AT"/>
        </w:rPr>
        <w:t>Hauptstandort</w:t>
      </w:r>
    </w:p>
    <w:p w:rsidR="001D2E52" w:rsidRPr="00B3010D" w:rsidRDefault="00AB0F97" w:rsidP="00742077">
      <w:pPr>
        <w:pStyle w:val="PA5Text"/>
        <w:rPr>
          <w:szCs w:val="18"/>
          <w:lang w:val="de-AT" w:eastAsia="de-AT"/>
        </w:rPr>
      </w:pPr>
      <w:r w:rsidRPr="00B3010D">
        <w:rPr>
          <w:szCs w:val="18"/>
        </w:rPr>
        <w:t>20</w:t>
      </w:r>
      <w:r w:rsidR="00317722" w:rsidRPr="00B3010D">
        <w:rPr>
          <w:szCs w:val="18"/>
        </w:rPr>
        <w:t xml:space="preserve">. </w:t>
      </w:r>
      <w:r w:rsidRPr="00B3010D">
        <w:rPr>
          <w:szCs w:val="18"/>
        </w:rPr>
        <w:t>November</w:t>
      </w:r>
      <w:r w:rsidR="00317722" w:rsidRPr="00B3010D">
        <w:rPr>
          <w:szCs w:val="18"/>
        </w:rPr>
        <w:t xml:space="preserve"> 2015</w:t>
      </w:r>
      <w:r w:rsidR="00AA568B" w:rsidRPr="00B3010D">
        <w:rPr>
          <w:szCs w:val="18"/>
        </w:rPr>
        <w:t>, 8.00</w:t>
      </w:r>
      <w:r w:rsidR="00A67F87" w:rsidRPr="00B3010D">
        <w:rPr>
          <w:szCs w:val="18"/>
          <w:lang w:val="de-AT" w:eastAsia="de-AT"/>
        </w:rPr>
        <w:t>–</w:t>
      </w:r>
      <w:r w:rsidR="00317722" w:rsidRPr="00B3010D">
        <w:rPr>
          <w:szCs w:val="18"/>
        </w:rPr>
        <w:t>18</w:t>
      </w:r>
      <w:r w:rsidR="00AA568B" w:rsidRPr="00B3010D">
        <w:rPr>
          <w:szCs w:val="18"/>
        </w:rPr>
        <w:t>.00 Uhr</w:t>
      </w:r>
      <w:r w:rsidR="00892944" w:rsidRPr="00B3010D">
        <w:rPr>
          <w:szCs w:val="18"/>
        </w:rPr>
        <w:t xml:space="preserve"> </w:t>
      </w:r>
      <w:r w:rsidR="00892944" w:rsidRPr="00B3010D">
        <w:rPr>
          <w:szCs w:val="18"/>
        </w:rPr>
        <w:br/>
      </w:r>
      <w:r w:rsidR="00A67F87" w:rsidRPr="00B3010D">
        <w:rPr>
          <w:szCs w:val="18"/>
          <w:lang w:val="de-AT" w:eastAsia="de-AT"/>
        </w:rPr>
        <w:t>Favoritenstraße 226, 1100 Wien</w:t>
      </w:r>
    </w:p>
    <w:p w:rsidR="00862D3A" w:rsidRPr="00B3010D" w:rsidRDefault="000A6009" w:rsidP="00372067">
      <w:pPr>
        <w:pStyle w:val="PA5Text"/>
        <w:rPr>
          <w:b/>
          <w:szCs w:val="18"/>
          <w:lang w:val="de-AT" w:eastAsia="de-AT"/>
        </w:rPr>
      </w:pPr>
      <w:r w:rsidRPr="00B3010D">
        <w:rPr>
          <w:b/>
          <w:szCs w:val="18"/>
          <w:lang w:val="de-AT" w:eastAsia="de-AT"/>
        </w:rPr>
        <w:t>Open House Fachbereich Bioengineering</w:t>
      </w:r>
      <w:r w:rsidR="007644EE">
        <w:rPr>
          <w:b/>
          <w:szCs w:val="18"/>
          <w:lang w:val="de-AT" w:eastAsia="de-AT"/>
        </w:rPr>
        <w:t xml:space="preserve">, </w:t>
      </w:r>
      <w:r w:rsidR="00862D3A" w:rsidRPr="00B3010D">
        <w:rPr>
          <w:b/>
          <w:szCs w:val="18"/>
          <w:lang w:val="de-AT" w:eastAsia="de-AT"/>
        </w:rPr>
        <w:t xml:space="preserve">Standort </w:t>
      </w:r>
      <w:proofErr w:type="spellStart"/>
      <w:r w:rsidR="00862D3A" w:rsidRPr="00B3010D">
        <w:rPr>
          <w:b/>
          <w:szCs w:val="18"/>
          <w:lang w:val="de-AT" w:eastAsia="de-AT"/>
        </w:rPr>
        <w:t>Muthgasse</w:t>
      </w:r>
      <w:proofErr w:type="spellEnd"/>
    </w:p>
    <w:p w:rsidR="000A6009" w:rsidRPr="00B3010D" w:rsidRDefault="009F30A5" w:rsidP="00742077">
      <w:pPr>
        <w:pStyle w:val="PA5Text"/>
        <w:rPr>
          <w:szCs w:val="18"/>
          <w:lang w:val="de-AT" w:eastAsia="de-AT"/>
        </w:rPr>
      </w:pPr>
      <w:r w:rsidRPr="00B3010D">
        <w:rPr>
          <w:szCs w:val="18"/>
          <w:lang w:val="de-AT" w:eastAsia="de-AT"/>
        </w:rPr>
        <w:t>20</w:t>
      </w:r>
      <w:r w:rsidR="007266DE" w:rsidRPr="00B3010D">
        <w:rPr>
          <w:szCs w:val="18"/>
          <w:lang w:val="de-AT" w:eastAsia="de-AT"/>
        </w:rPr>
        <w:t>.</w:t>
      </w:r>
      <w:r w:rsidR="00B32A53">
        <w:rPr>
          <w:szCs w:val="18"/>
          <w:lang w:val="de-AT" w:eastAsia="de-AT"/>
        </w:rPr>
        <w:t xml:space="preserve"> </w:t>
      </w:r>
      <w:r w:rsidRPr="00B3010D">
        <w:rPr>
          <w:szCs w:val="18"/>
          <w:lang w:val="de-AT" w:eastAsia="de-AT"/>
        </w:rPr>
        <w:t xml:space="preserve">November </w:t>
      </w:r>
      <w:r w:rsidR="000A6009" w:rsidRPr="00B3010D">
        <w:rPr>
          <w:szCs w:val="18"/>
          <w:lang w:val="de-AT" w:eastAsia="de-AT"/>
        </w:rPr>
        <w:t xml:space="preserve">2015, 16.00–19.00 Uhr </w:t>
      </w:r>
      <w:r w:rsidR="00787D36" w:rsidRPr="00B3010D">
        <w:rPr>
          <w:szCs w:val="18"/>
          <w:lang w:val="de-AT" w:eastAsia="de-AT"/>
        </w:rPr>
        <w:br/>
      </w:r>
      <w:proofErr w:type="spellStart"/>
      <w:r w:rsidR="000A6009" w:rsidRPr="00B3010D">
        <w:rPr>
          <w:szCs w:val="18"/>
          <w:lang w:val="de-AT" w:eastAsia="de-AT"/>
        </w:rPr>
        <w:t>Muthgasse</w:t>
      </w:r>
      <w:proofErr w:type="spellEnd"/>
      <w:r w:rsidR="000A6009" w:rsidRPr="00B3010D">
        <w:rPr>
          <w:szCs w:val="18"/>
          <w:lang w:val="de-AT" w:eastAsia="de-AT"/>
        </w:rPr>
        <w:t xml:space="preserve"> 62, 1190 Wien</w:t>
      </w:r>
    </w:p>
    <w:p w:rsidR="00DF5575" w:rsidRPr="00B3010D" w:rsidRDefault="00F85D51" w:rsidP="00742077">
      <w:pPr>
        <w:pStyle w:val="PA6Zwischenberschrift"/>
        <w:spacing w:after="60"/>
        <w:rPr>
          <w:b w:val="0"/>
          <w:szCs w:val="18"/>
          <w:lang w:eastAsia="de-AT"/>
        </w:rPr>
      </w:pPr>
      <w:r>
        <w:rPr>
          <w:szCs w:val="18"/>
          <w:lang w:eastAsia="de-AT"/>
        </w:rPr>
        <w:t>&gt; P</w:t>
      </w:r>
      <w:r w:rsidR="00DF5575" w:rsidRPr="00B3010D">
        <w:rPr>
          <w:szCs w:val="18"/>
          <w:lang w:eastAsia="de-AT"/>
        </w:rPr>
        <w:t xml:space="preserve">rogramm im Detail: </w:t>
      </w:r>
      <w:hyperlink r:id="rId8" w:history="1">
        <w:r w:rsidR="00DF5575" w:rsidRPr="00B3010D">
          <w:rPr>
            <w:rStyle w:val="Hyperlink"/>
            <w:b w:val="0"/>
            <w:color w:val="FF0000"/>
            <w:szCs w:val="18"/>
            <w:lang w:eastAsia="de-AT"/>
          </w:rPr>
          <w:t>www.fh-campuswien.ac.at/openhouse</w:t>
        </w:r>
      </w:hyperlink>
    </w:p>
    <w:p w:rsidR="00225F03" w:rsidRPr="00B3010D" w:rsidRDefault="00177C90" w:rsidP="00225F03">
      <w:pPr>
        <w:pStyle w:val="PA7HeadlineBoilerplate"/>
        <w:spacing w:before="0" w:after="120"/>
        <w:outlineLvl w:val="0"/>
        <w:rPr>
          <w:szCs w:val="18"/>
          <w:lang w:eastAsia="de-AT"/>
        </w:rPr>
      </w:pPr>
      <w:r w:rsidRPr="00B3010D">
        <w:rPr>
          <w:szCs w:val="18"/>
        </w:rPr>
        <w:t xml:space="preserve">FH Campus Wien </w:t>
      </w:r>
      <w:r w:rsidRPr="00B3010D">
        <w:rPr>
          <w:szCs w:val="18"/>
        </w:rPr>
        <w:br/>
      </w:r>
      <w:r w:rsidR="00225F03" w:rsidRPr="00B3010D">
        <w:rPr>
          <w:rStyle w:val="FHCWTextZchn"/>
          <w:b w:val="0"/>
          <w:szCs w:val="18"/>
        </w:rPr>
        <w:t xml:space="preserve">Mit rund 5.400 Studierenden ist die FH Campus Wien die größte Fachhochschule Österreichs. In den Departments Applied Life </w:t>
      </w:r>
      <w:proofErr w:type="spellStart"/>
      <w:r w:rsidR="00225F03" w:rsidRPr="00B3010D">
        <w:rPr>
          <w:rStyle w:val="FHCWTextZchn"/>
          <w:b w:val="0"/>
          <w:szCs w:val="18"/>
        </w:rPr>
        <w:t>Sciences</w:t>
      </w:r>
      <w:proofErr w:type="spellEnd"/>
      <w:r w:rsidR="00225F03" w:rsidRPr="00B3010D">
        <w:rPr>
          <w:rStyle w:val="FHCWTextZchn"/>
          <w:b w:val="0"/>
          <w:szCs w:val="18"/>
        </w:rPr>
        <w:t xml:space="preserve">, Bauen und Gestalten, Gesundheit, Public </w:t>
      </w:r>
      <w:proofErr w:type="spellStart"/>
      <w:r w:rsidR="00225F03" w:rsidRPr="00B3010D">
        <w:rPr>
          <w:rStyle w:val="FHCWTextZchn"/>
          <w:b w:val="0"/>
          <w:szCs w:val="18"/>
        </w:rPr>
        <w:t>Sector</w:t>
      </w:r>
      <w:proofErr w:type="spellEnd"/>
      <w:r w:rsidR="00225F03" w:rsidRPr="00B3010D">
        <w:rPr>
          <w:rStyle w:val="FHCWTextZchn"/>
          <w:b w:val="0"/>
          <w:szCs w:val="18"/>
        </w:rPr>
        <w:t xml:space="preserve">, Soziales und Technik steht ein Angebot von über 50 Bachelor- und Masterstudiengängen sowie Masterlehrgängen in berufsbegleitender und Vollzeit-Form zur Auswahl: </w:t>
      </w:r>
      <w:hyperlink r:id="rId9" w:history="1">
        <w:r w:rsidR="00225F03" w:rsidRPr="00B3010D">
          <w:rPr>
            <w:rStyle w:val="Hyperlink"/>
            <w:rFonts w:eastAsia="Times"/>
            <w:b w:val="0"/>
            <w:szCs w:val="18"/>
          </w:rPr>
          <w:t>www.fh-campuswien.ac.at/facts</w:t>
        </w:r>
      </w:hyperlink>
      <w:r w:rsidR="00225F03" w:rsidRPr="00B3010D">
        <w:rPr>
          <w:rStyle w:val="Hyperlink"/>
          <w:b w:val="0"/>
          <w:szCs w:val="18"/>
        </w:rPr>
        <w:t xml:space="preserve">. </w:t>
      </w:r>
      <w:r w:rsidR="00225F03" w:rsidRPr="00B3010D">
        <w:rPr>
          <w:rStyle w:val="FHCWTextZchn"/>
          <w:b w:val="0"/>
          <w:szCs w:val="18"/>
        </w:rPr>
        <w:t xml:space="preserve">Die FH Campus Wien besitzt vier Standorte in Wien und drei Kooperationsstandorte der Vinzenz-Gruppe in Wien, Linz und Ried. Im Herbst 2015 sind zwei </w:t>
      </w:r>
      <w:r w:rsidR="00225F03" w:rsidRPr="00B3010D">
        <w:rPr>
          <w:rStyle w:val="FHCWTextZchn"/>
          <w:b w:val="0"/>
          <w:szCs w:val="18"/>
        </w:rPr>
        <w:lastRenderedPageBreak/>
        <w:t xml:space="preserve">weitere FH-Studienstandorte an Einrichtungen des Wiener </w:t>
      </w:r>
      <w:proofErr w:type="spellStart"/>
      <w:r w:rsidR="00225F03" w:rsidRPr="00B3010D">
        <w:rPr>
          <w:rStyle w:val="FHCWTextZchn"/>
          <w:b w:val="0"/>
          <w:szCs w:val="18"/>
        </w:rPr>
        <w:t>Krankenanstaltenverbundes</w:t>
      </w:r>
      <w:proofErr w:type="spellEnd"/>
      <w:r w:rsidR="00225F03" w:rsidRPr="00B3010D">
        <w:rPr>
          <w:rStyle w:val="FHCWTextZchn"/>
          <w:b w:val="0"/>
          <w:szCs w:val="18"/>
        </w:rPr>
        <w:t xml:space="preserve"> (KAV) hinzugekommen. Ausbildungskooperationen bestehen mit dem Wiener KAV, der Vinzenz Gruppe, dem Bundeskanzleramt und dem Bundesministerium für Finanzen. Zum großen Netzwerk der FH Campus Wien zählen rund 150 in- und ausländische Universitäten und Hochschulen sowie Industriebetriebe, Unternehmen, Verbände, öffentliche Einrichtungen und Schulen. F&amp;E-Projekte der Studiengänge und externe Auftragsforschung werden über eigene Forschungsgesellschaften abgewickelt. Darüber hinaus belegen anerkannte Zertifizierungen die hohen Standards im Qualitätsmanagement der Hochschule: </w:t>
      </w:r>
      <w:hyperlink r:id="rId10" w:history="1">
        <w:r w:rsidR="00225F03" w:rsidRPr="00B3010D">
          <w:rPr>
            <w:rStyle w:val="Hyperlink"/>
            <w:rFonts w:eastAsia="Times"/>
            <w:b w:val="0"/>
            <w:szCs w:val="18"/>
          </w:rPr>
          <w:t>www.fh-campuswien.ac.at/zert</w:t>
        </w:r>
      </w:hyperlink>
    </w:p>
    <w:p w:rsidR="00DA0B20" w:rsidRPr="00B3010D" w:rsidRDefault="00225F03" w:rsidP="00742077">
      <w:pPr>
        <w:pStyle w:val="PA7HeadlineBoilerplate"/>
        <w:spacing w:before="120" w:after="60" w:line="300" w:lineRule="exact"/>
        <w:outlineLvl w:val="0"/>
        <w:rPr>
          <w:szCs w:val="18"/>
        </w:rPr>
      </w:pPr>
      <w:r w:rsidRPr="00B3010D">
        <w:rPr>
          <w:szCs w:val="18"/>
        </w:rPr>
        <w:t>R</w:t>
      </w:r>
      <w:r w:rsidR="00177C90" w:rsidRPr="00B3010D">
        <w:rPr>
          <w:szCs w:val="18"/>
        </w:rPr>
        <w:t>ückfragehinweis</w:t>
      </w:r>
    </w:p>
    <w:p w:rsidR="00177C90" w:rsidRPr="00B3010D" w:rsidRDefault="00177C90" w:rsidP="00121861">
      <w:pPr>
        <w:pStyle w:val="PA7HeadlineBoilerplate"/>
        <w:spacing w:before="0" w:after="60"/>
        <w:rPr>
          <w:szCs w:val="18"/>
        </w:rPr>
      </w:pPr>
      <w:proofErr w:type="spellStart"/>
      <w:r w:rsidRPr="00B3010D">
        <w:rPr>
          <w:b w:val="0"/>
          <w:szCs w:val="18"/>
        </w:rPr>
        <w:t>Mag.</w:t>
      </w:r>
      <w:r w:rsidRPr="00B3010D">
        <w:rPr>
          <w:b w:val="0"/>
          <w:szCs w:val="18"/>
          <w:vertAlign w:val="superscript"/>
        </w:rPr>
        <w:t>a</w:t>
      </w:r>
      <w:proofErr w:type="spellEnd"/>
      <w:r w:rsidRPr="00B3010D">
        <w:rPr>
          <w:b w:val="0"/>
          <w:szCs w:val="18"/>
        </w:rPr>
        <w:t xml:space="preserve"> Daniela Halter, MA</w:t>
      </w:r>
      <w:r w:rsidRPr="00B3010D">
        <w:rPr>
          <w:b w:val="0"/>
          <w:szCs w:val="18"/>
        </w:rPr>
        <w:br/>
        <w:t>FH Campus Wien</w:t>
      </w:r>
      <w:r w:rsidRPr="00B3010D">
        <w:rPr>
          <w:b w:val="0"/>
          <w:szCs w:val="18"/>
        </w:rPr>
        <w:br/>
        <w:t xml:space="preserve">Unternehmenskommunikation </w:t>
      </w:r>
      <w:r w:rsidRPr="00B3010D">
        <w:rPr>
          <w:b w:val="0"/>
          <w:szCs w:val="18"/>
        </w:rPr>
        <w:br/>
        <w:t>Favoritenstraße 226, 1100 Wien</w:t>
      </w:r>
      <w:r w:rsidRPr="00B3010D">
        <w:rPr>
          <w:b w:val="0"/>
          <w:szCs w:val="18"/>
        </w:rPr>
        <w:br/>
        <w:t>T: +43 1 606 68 77-6403</w:t>
      </w:r>
      <w:r w:rsidRPr="00B3010D">
        <w:rPr>
          <w:b w:val="0"/>
          <w:szCs w:val="18"/>
        </w:rPr>
        <w:br/>
      </w:r>
      <w:hyperlink r:id="rId11" w:history="1">
        <w:r w:rsidRPr="00B3010D">
          <w:rPr>
            <w:rStyle w:val="Hyperlink"/>
            <w:b w:val="0"/>
            <w:szCs w:val="18"/>
          </w:rPr>
          <w:t>daniela.halter@fh-campuswien.ac.at</w:t>
        </w:r>
      </w:hyperlink>
      <w:r w:rsidRPr="00B3010D">
        <w:rPr>
          <w:b w:val="0"/>
          <w:szCs w:val="18"/>
        </w:rPr>
        <w:br/>
      </w:r>
      <w:hyperlink r:id="rId12" w:history="1">
        <w:r w:rsidRPr="00B3010D">
          <w:rPr>
            <w:rStyle w:val="Hyperlink"/>
            <w:b w:val="0"/>
            <w:szCs w:val="18"/>
          </w:rPr>
          <w:t>www.fh-campuswien.ac.at</w:t>
        </w:r>
      </w:hyperlink>
    </w:p>
    <w:p w:rsidR="001D2E52" w:rsidRPr="00B3010D" w:rsidRDefault="001D2E52" w:rsidP="00742077">
      <w:pPr>
        <w:pStyle w:val="PA8Boilerplate"/>
        <w:spacing w:line="300" w:lineRule="exact"/>
        <w:rPr>
          <w:szCs w:val="18"/>
          <w:lang w:eastAsia="de-AT"/>
        </w:rPr>
      </w:pPr>
    </w:p>
    <w:sectPr w:rsidR="001D2E52" w:rsidRPr="00B3010D" w:rsidSect="001654FE">
      <w:headerReference w:type="default" r:id="rId13"/>
      <w:footerReference w:type="default" r:id="rId14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F48" w:rsidRDefault="00E85F48">
      <w:r>
        <w:separator/>
      </w:r>
    </w:p>
  </w:endnote>
  <w:endnote w:type="continuationSeparator" w:id="0">
    <w:p w:rsidR="00E85F48" w:rsidRDefault="00E8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F48" w:rsidRDefault="00E85F48">
      <w:r>
        <w:separator/>
      </w:r>
    </w:p>
  </w:footnote>
  <w:footnote w:type="continuationSeparator" w:id="0">
    <w:p w:rsidR="00E85F48" w:rsidRDefault="00E85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14C044E7" wp14:editId="2F2006E5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48"/>
    <w:rsid w:val="000063ED"/>
    <w:rsid w:val="0001044B"/>
    <w:rsid w:val="00013CF8"/>
    <w:rsid w:val="000213F4"/>
    <w:rsid w:val="00021C22"/>
    <w:rsid w:val="000300EA"/>
    <w:rsid w:val="00062231"/>
    <w:rsid w:val="0006619D"/>
    <w:rsid w:val="000850BA"/>
    <w:rsid w:val="00095013"/>
    <w:rsid w:val="000960F8"/>
    <w:rsid w:val="000A0732"/>
    <w:rsid w:val="000A6009"/>
    <w:rsid w:val="000C24A2"/>
    <w:rsid w:val="000D2463"/>
    <w:rsid w:val="000E5AC5"/>
    <w:rsid w:val="000F05F1"/>
    <w:rsid w:val="000F0FFD"/>
    <w:rsid w:val="00121861"/>
    <w:rsid w:val="00125E8C"/>
    <w:rsid w:val="001312B9"/>
    <w:rsid w:val="00141E9F"/>
    <w:rsid w:val="00161C2B"/>
    <w:rsid w:val="00163062"/>
    <w:rsid w:val="001654FE"/>
    <w:rsid w:val="0017004A"/>
    <w:rsid w:val="00177C90"/>
    <w:rsid w:val="00190286"/>
    <w:rsid w:val="00192570"/>
    <w:rsid w:val="001945A3"/>
    <w:rsid w:val="00194EBC"/>
    <w:rsid w:val="001A3795"/>
    <w:rsid w:val="001A76DF"/>
    <w:rsid w:val="001B0083"/>
    <w:rsid w:val="001B0271"/>
    <w:rsid w:val="001B2E5F"/>
    <w:rsid w:val="001C2153"/>
    <w:rsid w:val="001C7BF2"/>
    <w:rsid w:val="001D2E52"/>
    <w:rsid w:val="001E0647"/>
    <w:rsid w:val="001E3EDD"/>
    <w:rsid w:val="001E44AF"/>
    <w:rsid w:val="001F4265"/>
    <w:rsid w:val="0020282C"/>
    <w:rsid w:val="00203AC1"/>
    <w:rsid w:val="00207E2E"/>
    <w:rsid w:val="002110E4"/>
    <w:rsid w:val="00214B0A"/>
    <w:rsid w:val="00225F03"/>
    <w:rsid w:val="00231F33"/>
    <w:rsid w:val="0024524E"/>
    <w:rsid w:val="00246CD9"/>
    <w:rsid w:val="0026087D"/>
    <w:rsid w:val="00262DB0"/>
    <w:rsid w:val="00266184"/>
    <w:rsid w:val="00274542"/>
    <w:rsid w:val="0027508B"/>
    <w:rsid w:val="00276639"/>
    <w:rsid w:val="00277982"/>
    <w:rsid w:val="00284E94"/>
    <w:rsid w:val="00290A90"/>
    <w:rsid w:val="00295A0A"/>
    <w:rsid w:val="002A5CD7"/>
    <w:rsid w:val="002A757B"/>
    <w:rsid w:val="002B2ECE"/>
    <w:rsid w:val="002B3E01"/>
    <w:rsid w:val="002C6C65"/>
    <w:rsid w:val="002E4CB1"/>
    <w:rsid w:val="002E7648"/>
    <w:rsid w:val="002F0095"/>
    <w:rsid w:val="00302583"/>
    <w:rsid w:val="0030415F"/>
    <w:rsid w:val="00305D4D"/>
    <w:rsid w:val="003112B5"/>
    <w:rsid w:val="00312AB2"/>
    <w:rsid w:val="00315072"/>
    <w:rsid w:val="00315D67"/>
    <w:rsid w:val="00317722"/>
    <w:rsid w:val="00320803"/>
    <w:rsid w:val="00322547"/>
    <w:rsid w:val="00330D1F"/>
    <w:rsid w:val="00330FC7"/>
    <w:rsid w:val="003311B1"/>
    <w:rsid w:val="00335861"/>
    <w:rsid w:val="003422F5"/>
    <w:rsid w:val="00352E97"/>
    <w:rsid w:val="0035746C"/>
    <w:rsid w:val="00366B73"/>
    <w:rsid w:val="00370FE3"/>
    <w:rsid w:val="00371529"/>
    <w:rsid w:val="003715BB"/>
    <w:rsid w:val="00372067"/>
    <w:rsid w:val="00372595"/>
    <w:rsid w:val="003725C6"/>
    <w:rsid w:val="00377897"/>
    <w:rsid w:val="00390C4F"/>
    <w:rsid w:val="00390EDF"/>
    <w:rsid w:val="003925AF"/>
    <w:rsid w:val="003936F4"/>
    <w:rsid w:val="003A2E49"/>
    <w:rsid w:val="003A64CC"/>
    <w:rsid w:val="003B5712"/>
    <w:rsid w:val="003C11BE"/>
    <w:rsid w:val="003D0740"/>
    <w:rsid w:val="003D70A1"/>
    <w:rsid w:val="003E6351"/>
    <w:rsid w:val="003F33D1"/>
    <w:rsid w:val="0040076A"/>
    <w:rsid w:val="00416832"/>
    <w:rsid w:val="00425AA7"/>
    <w:rsid w:val="00426FFB"/>
    <w:rsid w:val="00430A0D"/>
    <w:rsid w:val="00446658"/>
    <w:rsid w:val="00450641"/>
    <w:rsid w:val="00450733"/>
    <w:rsid w:val="0045690B"/>
    <w:rsid w:val="00463508"/>
    <w:rsid w:val="00471DE5"/>
    <w:rsid w:val="00472E2D"/>
    <w:rsid w:val="004737EC"/>
    <w:rsid w:val="00494498"/>
    <w:rsid w:val="004A420E"/>
    <w:rsid w:val="004B1C11"/>
    <w:rsid w:val="004B441E"/>
    <w:rsid w:val="004B6F77"/>
    <w:rsid w:val="004D7936"/>
    <w:rsid w:val="004D7963"/>
    <w:rsid w:val="004F1995"/>
    <w:rsid w:val="005028DA"/>
    <w:rsid w:val="00503D3F"/>
    <w:rsid w:val="00506D4B"/>
    <w:rsid w:val="00507DC0"/>
    <w:rsid w:val="00510FCB"/>
    <w:rsid w:val="00511C0C"/>
    <w:rsid w:val="0051457A"/>
    <w:rsid w:val="0051655E"/>
    <w:rsid w:val="00520D20"/>
    <w:rsid w:val="005251BE"/>
    <w:rsid w:val="00534ED7"/>
    <w:rsid w:val="00543ED6"/>
    <w:rsid w:val="00547E57"/>
    <w:rsid w:val="0056662E"/>
    <w:rsid w:val="00575807"/>
    <w:rsid w:val="00576D39"/>
    <w:rsid w:val="00580986"/>
    <w:rsid w:val="00587C22"/>
    <w:rsid w:val="005B322B"/>
    <w:rsid w:val="005D57E2"/>
    <w:rsid w:val="005E43C3"/>
    <w:rsid w:val="005E7F01"/>
    <w:rsid w:val="005F15C5"/>
    <w:rsid w:val="00612DF4"/>
    <w:rsid w:val="00617352"/>
    <w:rsid w:val="00622D7C"/>
    <w:rsid w:val="00630C0B"/>
    <w:rsid w:val="006566FE"/>
    <w:rsid w:val="00667C06"/>
    <w:rsid w:val="00671B12"/>
    <w:rsid w:val="006845BB"/>
    <w:rsid w:val="00685932"/>
    <w:rsid w:val="00687C21"/>
    <w:rsid w:val="006A4A46"/>
    <w:rsid w:val="006C04C4"/>
    <w:rsid w:val="006D1A99"/>
    <w:rsid w:val="006D5030"/>
    <w:rsid w:val="006E2E63"/>
    <w:rsid w:val="006F4415"/>
    <w:rsid w:val="00701D09"/>
    <w:rsid w:val="007024DD"/>
    <w:rsid w:val="00706E92"/>
    <w:rsid w:val="00707A3F"/>
    <w:rsid w:val="00711643"/>
    <w:rsid w:val="00714A3F"/>
    <w:rsid w:val="00717911"/>
    <w:rsid w:val="007266DE"/>
    <w:rsid w:val="007275E7"/>
    <w:rsid w:val="0073101C"/>
    <w:rsid w:val="00733C10"/>
    <w:rsid w:val="00742077"/>
    <w:rsid w:val="0074572F"/>
    <w:rsid w:val="00745B0B"/>
    <w:rsid w:val="007461FD"/>
    <w:rsid w:val="00746D70"/>
    <w:rsid w:val="00753743"/>
    <w:rsid w:val="00757D5E"/>
    <w:rsid w:val="007644EE"/>
    <w:rsid w:val="00765312"/>
    <w:rsid w:val="0077406E"/>
    <w:rsid w:val="007753AC"/>
    <w:rsid w:val="00783A3C"/>
    <w:rsid w:val="00784738"/>
    <w:rsid w:val="00785F7F"/>
    <w:rsid w:val="00787D36"/>
    <w:rsid w:val="00791CDE"/>
    <w:rsid w:val="00793CA6"/>
    <w:rsid w:val="00795779"/>
    <w:rsid w:val="00795EB0"/>
    <w:rsid w:val="007975B5"/>
    <w:rsid w:val="00797E2C"/>
    <w:rsid w:val="007A5F6B"/>
    <w:rsid w:val="007A6EA9"/>
    <w:rsid w:val="007B5F5E"/>
    <w:rsid w:val="007B6E21"/>
    <w:rsid w:val="007C108A"/>
    <w:rsid w:val="007C12F1"/>
    <w:rsid w:val="007C344C"/>
    <w:rsid w:val="007E6EAE"/>
    <w:rsid w:val="00810878"/>
    <w:rsid w:val="00816B50"/>
    <w:rsid w:val="008215E1"/>
    <w:rsid w:val="008258AF"/>
    <w:rsid w:val="00831632"/>
    <w:rsid w:val="00846183"/>
    <w:rsid w:val="00856A08"/>
    <w:rsid w:val="00862D3A"/>
    <w:rsid w:val="00872EB2"/>
    <w:rsid w:val="008743ED"/>
    <w:rsid w:val="00877497"/>
    <w:rsid w:val="00881719"/>
    <w:rsid w:val="008868E4"/>
    <w:rsid w:val="008901D7"/>
    <w:rsid w:val="00892944"/>
    <w:rsid w:val="00894DB0"/>
    <w:rsid w:val="008B2F99"/>
    <w:rsid w:val="008B2FED"/>
    <w:rsid w:val="008B35AE"/>
    <w:rsid w:val="008B3989"/>
    <w:rsid w:val="008C2CB1"/>
    <w:rsid w:val="008C6037"/>
    <w:rsid w:val="008D12E2"/>
    <w:rsid w:val="008D4947"/>
    <w:rsid w:val="008D4D5C"/>
    <w:rsid w:val="008D680F"/>
    <w:rsid w:val="008D6AFC"/>
    <w:rsid w:val="008D724B"/>
    <w:rsid w:val="008F1A08"/>
    <w:rsid w:val="008F6115"/>
    <w:rsid w:val="00902F88"/>
    <w:rsid w:val="00903699"/>
    <w:rsid w:val="00906940"/>
    <w:rsid w:val="009419BE"/>
    <w:rsid w:val="00947C14"/>
    <w:rsid w:val="0095284C"/>
    <w:rsid w:val="0095718D"/>
    <w:rsid w:val="00975535"/>
    <w:rsid w:val="0098726C"/>
    <w:rsid w:val="009917A9"/>
    <w:rsid w:val="009A24C2"/>
    <w:rsid w:val="009A35A5"/>
    <w:rsid w:val="009A6D0C"/>
    <w:rsid w:val="009B468A"/>
    <w:rsid w:val="009D0BA0"/>
    <w:rsid w:val="009E4B5A"/>
    <w:rsid w:val="009E5D71"/>
    <w:rsid w:val="009F037F"/>
    <w:rsid w:val="009F0931"/>
    <w:rsid w:val="009F30A5"/>
    <w:rsid w:val="009F7560"/>
    <w:rsid w:val="00A019BE"/>
    <w:rsid w:val="00A12526"/>
    <w:rsid w:val="00A1788B"/>
    <w:rsid w:val="00A220AE"/>
    <w:rsid w:val="00A312F3"/>
    <w:rsid w:val="00A34EE5"/>
    <w:rsid w:val="00A40321"/>
    <w:rsid w:val="00A43252"/>
    <w:rsid w:val="00A43497"/>
    <w:rsid w:val="00A4723D"/>
    <w:rsid w:val="00A535C3"/>
    <w:rsid w:val="00A64457"/>
    <w:rsid w:val="00A64D6C"/>
    <w:rsid w:val="00A65375"/>
    <w:rsid w:val="00A66D8E"/>
    <w:rsid w:val="00A67F87"/>
    <w:rsid w:val="00A71C5C"/>
    <w:rsid w:val="00A75F48"/>
    <w:rsid w:val="00A7782C"/>
    <w:rsid w:val="00A80F96"/>
    <w:rsid w:val="00AA568B"/>
    <w:rsid w:val="00AA5F46"/>
    <w:rsid w:val="00AB0F97"/>
    <w:rsid w:val="00AB3CB1"/>
    <w:rsid w:val="00AC5946"/>
    <w:rsid w:val="00AD5109"/>
    <w:rsid w:val="00AF06A7"/>
    <w:rsid w:val="00AF3AF4"/>
    <w:rsid w:val="00B0377D"/>
    <w:rsid w:val="00B1339B"/>
    <w:rsid w:val="00B15117"/>
    <w:rsid w:val="00B23635"/>
    <w:rsid w:val="00B267F7"/>
    <w:rsid w:val="00B3010D"/>
    <w:rsid w:val="00B32A53"/>
    <w:rsid w:val="00B33863"/>
    <w:rsid w:val="00B34A8E"/>
    <w:rsid w:val="00B359D7"/>
    <w:rsid w:val="00B41237"/>
    <w:rsid w:val="00B51279"/>
    <w:rsid w:val="00B517BF"/>
    <w:rsid w:val="00B55097"/>
    <w:rsid w:val="00B6046F"/>
    <w:rsid w:val="00B63C3A"/>
    <w:rsid w:val="00B74BED"/>
    <w:rsid w:val="00B76397"/>
    <w:rsid w:val="00B82C19"/>
    <w:rsid w:val="00B855AC"/>
    <w:rsid w:val="00B85A15"/>
    <w:rsid w:val="00B87F90"/>
    <w:rsid w:val="00B9552F"/>
    <w:rsid w:val="00BA03F1"/>
    <w:rsid w:val="00BA285F"/>
    <w:rsid w:val="00BA2F64"/>
    <w:rsid w:val="00BB3E1A"/>
    <w:rsid w:val="00BC0BB8"/>
    <w:rsid w:val="00BD51B4"/>
    <w:rsid w:val="00BE0D56"/>
    <w:rsid w:val="00BF6EDB"/>
    <w:rsid w:val="00BF73F5"/>
    <w:rsid w:val="00C00F42"/>
    <w:rsid w:val="00C04408"/>
    <w:rsid w:val="00C11B26"/>
    <w:rsid w:val="00C13CDE"/>
    <w:rsid w:val="00C14085"/>
    <w:rsid w:val="00C15226"/>
    <w:rsid w:val="00C170C4"/>
    <w:rsid w:val="00C34CCA"/>
    <w:rsid w:val="00C37E44"/>
    <w:rsid w:val="00C62AB2"/>
    <w:rsid w:val="00C651F8"/>
    <w:rsid w:val="00C67DFA"/>
    <w:rsid w:val="00C775FC"/>
    <w:rsid w:val="00C83139"/>
    <w:rsid w:val="00C908CC"/>
    <w:rsid w:val="00C91769"/>
    <w:rsid w:val="00CA0462"/>
    <w:rsid w:val="00CA0AB9"/>
    <w:rsid w:val="00CA4A5D"/>
    <w:rsid w:val="00CB4673"/>
    <w:rsid w:val="00CB7DAE"/>
    <w:rsid w:val="00CC07FC"/>
    <w:rsid w:val="00CE0B73"/>
    <w:rsid w:val="00CE29F8"/>
    <w:rsid w:val="00CF5455"/>
    <w:rsid w:val="00CF6069"/>
    <w:rsid w:val="00CF74FE"/>
    <w:rsid w:val="00D12229"/>
    <w:rsid w:val="00D310AD"/>
    <w:rsid w:val="00D47E90"/>
    <w:rsid w:val="00D54E39"/>
    <w:rsid w:val="00D629A7"/>
    <w:rsid w:val="00D645AC"/>
    <w:rsid w:val="00D75B41"/>
    <w:rsid w:val="00D91B15"/>
    <w:rsid w:val="00D92EF1"/>
    <w:rsid w:val="00D96599"/>
    <w:rsid w:val="00DA0B20"/>
    <w:rsid w:val="00DA1B4E"/>
    <w:rsid w:val="00DA38D0"/>
    <w:rsid w:val="00DA480C"/>
    <w:rsid w:val="00DA70DC"/>
    <w:rsid w:val="00DB46B5"/>
    <w:rsid w:val="00DD24EF"/>
    <w:rsid w:val="00DE24B3"/>
    <w:rsid w:val="00DE620A"/>
    <w:rsid w:val="00DF5575"/>
    <w:rsid w:val="00E00152"/>
    <w:rsid w:val="00E0548F"/>
    <w:rsid w:val="00E057D2"/>
    <w:rsid w:val="00E057FC"/>
    <w:rsid w:val="00E1689A"/>
    <w:rsid w:val="00E17BF5"/>
    <w:rsid w:val="00E2051D"/>
    <w:rsid w:val="00E210B6"/>
    <w:rsid w:val="00E32707"/>
    <w:rsid w:val="00E36892"/>
    <w:rsid w:val="00E440F1"/>
    <w:rsid w:val="00E44CCD"/>
    <w:rsid w:val="00E45278"/>
    <w:rsid w:val="00E45DA2"/>
    <w:rsid w:val="00E4618C"/>
    <w:rsid w:val="00E469A5"/>
    <w:rsid w:val="00E5398A"/>
    <w:rsid w:val="00E5723C"/>
    <w:rsid w:val="00E67564"/>
    <w:rsid w:val="00E800A8"/>
    <w:rsid w:val="00E81A92"/>
    <w:rsid w:val="00E85E83"/>
    <w:rsid w:val="00E85F48"/>
    <w:rsid w:val="00E933C3"/>
    <w:rsid w:val="00E97447"/>
    <w:rsid w:val="00EA4409"/>
    <w:rsid w:val="00EA5278"/>
    <w:rsid w:val="00EB3DD8"/>
    <w:rsid w:val="00EC0156"/>
    <w:rsid w:val="00EC2242"/>
    <w:rsid w:val="00EC3F4C"/>
    <w:rsid w:val="00EC5342"/>
    <w:rsid w:val="00ED136D"/>
    <w:rsid w:val="00EE5997"/>
    <w:rsid w:val="00EE706D"/>
    <w:rsid w:val="00F067A3"/>
    <w:rsid w:val="00F10E51"/>
    <w:rsid w:val="00F17F42"/>
    <w:rsid w:val="00F230DD"/>
    <w:rsid w:val="00F24F19"/>
    <w:rsid w:val="00F3052C"/>
    <w:rsid w:val="00F356C7"/>
    <w:rsid w:val="00F44C0A"/>
    <w:rsid w:val="00F450D5"/>
    <w:rsid w:val="00F458EF"/>
    <w:rsid w:val="00F623E8"/>
    <w:rsid w:val="00F6797E"/>
    <w:rsid w:val="00F72273"/>
    <w:rsid w:val="00F85D51"/>
    <w:rsid w:val="00F85F13"/>
    <w:rsid w:val="00F863A8"/>
    <w:rsid w:val="00F91F2B"/>
    <w:rsid w:val="00F97100"/>
    <w:rsid w:val="00FA21F8"/>
    <w:rsid w:val="00FB20DC"/>
    <w:rsid w:val="00FB5301"/>
    <w:rsid w:val="00FD7D4E"/>
    <w:rsid w:val="00FE1215"/>
    <w:rsid w:val="00FE6C0A"/>
    <w:rsid w:val="00FF2157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styleId="BesuchterHyperlink">
    <w:name w:val="FollowedHyperlink"/>
    <w:basedOn w:val="Absatz-Standardschriftart"/>
    <w:rsid w:val="00A67F87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892944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892944"/>
    <w:rPr>
      <w:rFonts w:ascii="Verdana" w:hAnsi="Verdana"/>
      <w:sz w:val="1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77C90"/>
    <w:rPr>
      <w:rFonts w:ascii="Verdana" w:hAnsi="Verdana"/>
      <w:b/>
      <w:kern w:val="32"/>
      <w:sz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styleId="BesuchterHyperlink">
    <w:name w:val="FollowedHyperlink"/>
    <w:basedOn w:val="Absatz-Standardschriftart"/>
    <w:rsid w:val="00A67F87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892944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892944"/>
    <w:rPr>
      <w:rFonts w:ascii="Verdana" w:hAnsi="Verdana"/>
      <w:sz w:val="1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77C90"/>
    <w:rPr>
      <w:rFonts w:ascii="Verdana" w:hAnsi="Verdana"/>
      <w:b/>
      <w:kern w:val="32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96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-campuswien.ac.at/openhous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h-campuswien.ac.a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niela.halter@fh-campuswien.ac.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h-campuswien.ac.at/z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h-campuswien.ac.at/fact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K\2000_f&#252;r_immer\4000_Vorlagen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482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3517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Petra Undesser</dc:creator>
  <cp:lastModifiedBy>Daniela Halter</cp:lastModifiedBy>
  <cp:revision>63</cp:revision>
  <cp:lastPrinted>2015-10-30T10:17:00Z</cp:lastPrinted>
  <dcterms:created xsi:type="dcterms:W3CDTF">2015-10-30T09:39:00Z</dcterms:created>
  <dcterms:modified xsi:type="dcterms:W3CDTF">2015-11-02T08:49:00Z</dcterms:modified>
</cp:coreProperties>
</file>