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727B47" w:rsidRDefault="00295D02" w:rsidP="001D2E52">
      <w:pPr>
        <w:pStyle w:val="PA1TITEL"/>
        <w:rPr>
          <w:lang w:eastAsia="de-AT"/>
        </w:rPr>
      </w:pPr>
      <w:r w:rsidRPr="00727B47">
        <w:rPr>
          <w:lang w:eastAsia="de-AT"/>
        </w:rPr>
        <w:t>TERMINANKÜNDIGUNG</w:t>
      </w:r>
    </w:p>
    <w:p w:rsidR="00DD3DDD" w:rsidRDefault="004210FB" w:rsidP="00DD3DDD">
      <w:pPr>
        <w:autoSpaceDE w:val="0"/>
        <w:autoSpaceDN w:val="0"/>
        <w:rPr>
          <w:b/>
          <w:bCs/>
          <w:sz w:val="24"/>
          <w:szCs w:val="24"/>
          <w:lang w:eastAsia="de-AT"/>
        </w:rPr>
      </w:pPr>
      <w:r>
        <w:rPr>
          <w:b/>
          <w:bCs/>
          <w:sz w:val="24"/>
          <w:szCs w:val="24"/>
          <w:lang w:eastAsia="de-AT"/>
        </w:rPr>
        <w:t xml:space="preserve">Campus Lectures zum Thema </w:t>
      </w:r>
      <w:r w:rsidR="00DD3DDD">
        <w:rPr>
          <w:b/>
          <w:bCs/>
          <w:sz w:val="24"/>
          <w:szCs w:val="24"/>
          <w:lang w:eastAsia="de-AT"/>
        </w:rPr>
        <w:t>Anwendung neuer Fachgutachten in der Abschlussprüfung</w:t>
      </w:r>
    </w:p>
    <w:p w:rsidR="00B34F97" w:rsidRPr="00B34F97" w:rsidRDefault="001D2E52" w:rsidP="0060497D">
      <w:pPr>
        <w:autoSpaceDE w:val="0"/>
        <w:autoSpaceDN w:val="0"/>
        <w:spacing w:before="120"/>
        <w:rPr>
          <w:szCs w:val="18"/>
          <w:lang w:eastAsia="de-AT"/>
        </w:rPr>
      </w:pPr>
      <w:r w:rsidRPr="00727B47">
        <w:rPr>
          <w:szCs w:val="18"/>
          <w:lang w:eastAsia="de-AT"/>
        </w:rPr>
        <w:t>(Wien</w:t>
      </w:r>
      <w:r w:rsidRPr="00856AF4">
        <w:rPr>
          <w:szCs w:val="18"/>
          <w:lang w:eastAsia="de-AT"/>
        </w:rPr>
        <w:t xml:space="preserve">, </w:t>
      </w:r>
      <w:r w:rsidR="00453FCD">
        <w:rPr>
          <w:szCs w:val="18"/>
          <w:lang w:eastAsia="de-AT"/>
        </w:rPr>
        <w:t>22</w:t>
      </w:r>
      <w:bookmarkStart w:id="0" w:name="_GoBack"/>
      <w:bookmarkEnd w:id="0"/>
      <w:r w:rsidR="0044289E" w:rsidRPr="00856AF4">
        <w:rPr>
          <w:szCs w:val="18"/>
          <w:lang w:eastAsia="de-AT"/>
        </w:rPr>
        <w:t>. Oktober</w:t>
      </w:r>
      <w:r w:rsidR="0044289E" w:rsidRPr="00B34F97">
        <w:rPr>
          <w:szCs w:val="18"/>
          <w:lang w:eastAsia="de-AT"/>
        </w:rPr>
        <w:t xml:space="preserve"> 2015) </w:t>
      </w:r>
      <w:r w:rsidR="00DD3DDD">
        <w:rPr>
          <w:szCs w:val="18"/>
          <w:lang w:eastAsia="de-AT"/>
        </w:rPr>
        <w:t xml:space="preserve">Am 27. Oktober lädt der Fachbereich </w:t>
      </w:r>
      <w:proofErr w:type="spellStart"/>
      <w:r w:rsidR="00DD3DDD">
        <w:rPr>
          <w:szCs w:val="18"/>
          <w:lang w:eastAsia="de-AT"/>
        </w:rPr>
        <w:t>Tax</w:t>
      </w:r>
      <w:proofErr w:type="spellEnd"/>
      <w:r w:rsidR="00DD3DDD">
        <w:rPr>
          <w:szCs w:val="18"/>
          <w:lang w:eastAsia="de-AT"/>
        </w:rPr>
        <w:t xml:space="preserve"> Management</w:t>
      </w:r>
      <w:r w:rsidR="00705DCE" w:rsidRPr="00B34F97">
        <w:rPr>
          <w:szCs w:val="18"/>
          <w:lang w:eastAsia="de-AT"/>
        </w:rPr>
        <w:t xml:space="preserve"> </w:t>
      </w:r>
      <w:r w:rsidR="00DD3DDD">
        <w:rPr>
          <w:szCs w:val="18"/>
          <w:lang w:eastAsia="de-AT"/>
        </w:rPr>
        <w:t xml:space="preserve">zu Campus Lectures zum </w:t>
      </w:r>
      <w:r w:rsidR="006A1585">
        <w:rPr>
          <w:szCs w:val="18"/>
          <w:lang w:eastAsia="de-AT"/>
        </w:rPr>
        <w:t>Vortrag</w:t>
      </w:r>
      <w:r w:rsidR="00DD3DDD">
        <w:rPr>
          <w:szCs w:val="18"/>
          <w:lang w:eastAsia="de-AT"/>
        </w:rPr>
        <w:t xml:space="preserve"> „</w:t>
      </w:r>
      <w:r w:rsidR="00DD3DDD" w:rsidRPr="00DD3DDD">
        <w:rPr>
          <w:szCs w:val="18"/>
          <w:lang w:eastAsia="de-AT"/>
        </w:rPr>
        <w:t>Anwendung der neuen Fachgutachten PG (Prüfung Grundsatzfragen)/PE (Prüfung Einzelfragen)</w:t>
      </w:r>
      <w:r w:rsidR="00DD3DDD">
        <w:rPr>
          <w:szCs w:val="18"/>
          <w:lang w:eastAsia="de-AT"/>
        </w:rPr>
        <w:t>“ an die FH Campus Wien.</w:t>
      </w:r>
    </w:p>
    <w:p w:rsidR="00DD3DDD" w:rsidRDefault="005A2F91" w:rsidP="00646BC8">
      <w:pPr>
        <w:pStyle w:val="PA6Zwischenberschrift"/>
        <w:spacing w:after="120"/>
        <w:rPr>
          <w:b w:val="0"/>
          <w:lang w:eastAsia="de-AT"/>
        </w:rPr>
      </w:pPr>
      <w:r>
        <w:rPr>
          <w:b w:val="0"/>
          <w:lang w:eastAsia="de-AT"/>
        </w:rPr>
        <w:t xml:space="preserve">Vortragender Mag. Gerhard </w:t>
      </w:r>
      <w:proofErr w:type="spellStart"/>
      <w:r>
        <w:rPr>
          <w:b w:val="0"/>
          <w:lang w:eastAsia="de-AT"/>
        </w:rPr>
        <w:t>Prachner</w:t>
      </w:r>
      <w:proofErr w:type="spellEnd"/>
      <w:r w:rsidRPr="005A2F91">
        <w:rPr>
          <w:b w:val="0"/>
          <w:lang w:eastAsia="de-AT"/>
        </w:rPr>
        <w:t xml:space="preserve"> widmet den ersten</w:t>
      </w:r>
      <w:r w:rsidR="00DD3DDD" w:rsidRPr="00DD3DDD">
        <w:rPr>
          <w:b w:val="0"/>
          <w:lang w:eastAsia="de-AT"/>
        </w:rPr>
        <w:t xml:space="preserve"> Bilanzabend des aktuellen Wintersemesters den Änderungen der Fachgutachten und Stellungnahmen der KWT sowie des IWP zu Grundsatz- bzw. Einzelfragen der Abschlussprüfung aufgrund der Einführung der ISA. Im Mittelpunkt stehen u.a. das neue Fachgutachten PG 1 zur Durchführung von Abschlussprüfungen sowie die neue Stellungnahme PE 1 zu Auftragsarten</w:t>
      </w:r>
      <w:r w:rsidR="001A5D73">
        <w:rPr>
          <w:b w:val="0"/>
          <w:lang w:eastAsia="de-AT"/>
        </w:rPr>
        <w:t>.</w:t>
      </w:r>
    </w:p>
    <w:p w:rsidR="009B6527" w:rsidRDefault="009B6527" w:rsidP="009B6527">
      <w:pPr>
        <w:pStyle w:val="FormatvorlagePAAufzhlung"/>
        <w:spacing w:after="120" w:line="300" w:lineRule="exact"/>
        <w:rPr>
          <w:rFonts w:eastAsia="Times"/>
          <w:szCs w:val="18"/>
          <w:lang w:eastAsia="de-AT"/>
        </w:rPr>
      </w:pPr>
      <w:r>
        <w:rPr>
          <w:b/>
          <w:bCs/>
        </w:rPr>
        <w:t>Freitag, 27. Oktober 2015, 18.00</w:t>
      </w:r>
      <w:r w:rsidRPr="00EB6260">
        <w:rPr>
          <w:b/>
          <w:bCs/>
        </w:rPr>
        <w:t>–</w:t>
      </w:r>
      <w:r>
        <w:rPr>
          <w:b/>
          <w:bCs/>
        </w:rPr>
        <w:t>20.00 Uhr</w:t>
      </w:r>
      <w:r>
        <w:rPr>
          <w:b/>
          <w:bCs/>
        </w:rPr>
        <w:br/>
      </w:r>
      <w:r w:rsidRPr="00F64A50">
        <w:rPr>
          <w:rFonts w:eastAsia="Times"/>
          <w:szCs w:val="18"/>
          <w:lang w:eastAsia="de-AT"/>
        </w:rPr>
        <w:t>FH Campus Wien</w:t>
      </w:r>
      <w:r>
        <w:rPr>
          <w:rFonts w:eastAsia="Times"/>
          <w:szCs w:val="18"/>
          <w:lang w:eastAsia="de-AT"/>
        </w:rPr>
        <w:t xml:space="preserve">, Favoritenstraße 226, 1100 Wien, Raum </w:t>
      </w:r>
      <w:r>
        <w:rPr>
          <w:rFonts w:eastAsia="Times"/>
          <w:b/>
          <w:szCs w:val="18"/>
          <w:lang w:eastAsia="de-AT"/>
        </w:rPr>
        <w:t>B</w:t>
      </w:r>
      <w:r w:rsidRPr="00F64A50">
        <w:rPr>
          <w:rFonts w:eastAsia="Times"/>
          <w:b/>
          <w:szCs w:val="18"/>
          <w:lang w:eastAsia="de-AT"/>
        </w:rPr>
        <w:t>.</w:t>
      </w:r>
      <w:r>
        <w:rPr>
          <w:rFonts w:eastAsia="Times"/>
          <w:b/>
          <w:szCs w:val="18"/>
          <w:lang w:eastAsia="de-AT"/>
        </w:rPr>
        <w:t>E</w:t>
      </w:r>
      <w:r w:rsidRPr="00F64A50">
        <w:rPr>
          <w:rFonts w:eastAsia="Times"/>
          <w:b/>
          <w:szCs w:val="18"/>
          <w:lang w:eastAsia="de-AT"/>
        </w:rPr>
        <w:t>.</w:t>
      </w:r>
      <w:r>
        <w:rPr>
          <w:rFonts w:eastAsia="Times"/>
          <w:szCs w:val="18"/>
          <w:lang w:eastAsia="de-AT"/>
        </w:rPr>
        <w:t>02</w:t>
      </w:r>
    </w:p>
    <w:p w:rsidR="00727B47" w:rsidRPr="00A057C5" w:rsidRDefault="00727B47" w:rsidP="00646BC8">
      <w:pPr>
        <w:pStyle w:val="PA6Zwischenberschrift"/>
        <w:spacing w:after="120"/>
        <w:rPr>
          <w:b w:val="0"/>
          <w:lang w:eastAsia="de-AT"/>
        </w:rPr>
      </w:pPr>
      <w:r w:rsidRPr="00A057C5">
        <w:rPr>
          <w:b w:val="0"/>
          <w:lang w:eastAsia="de-AT"/>
        </w:rPr>
        <w:t>Programm</w:t>
      </w:r>
    </w:p>
    <w:p w:rsidR="00BE5D0A" w:rsidRPr="00A9518D" w:rsidRDefault="00727B47" w:rsidP="00235B63">
      <w:pPr>
        <w:pStyle w:val="FormatvorlagePAAufzhlung"/>
        <w:spacing w:after="120" w:line="300" w:lineRule="exact"/>
      </w:pPr>
      <w:r w:rsidRPr="00EB6260">
        <w:rPr>
          <w:b/>
          <w:bCs/>
        </w:rPr>
        <w:t xml:space="preserve">&gt; </w:t>
      </w:r>
      <w:r w:rsidR="005A2F91">
        <w:rPr>
          <w:b/>
          <w:bCs/>
        </w:rPr>
        <w:t xml:space="preserve">Vortrag </w:t>
      </w:r>
      <w:r w:rsidR="005A2F91" w:rsidRPr="002C73C3">
        <w:rPr>
          <w:b/>
          <w:szCs w:val="18"/>
          <w:lang w:eastAsia="de-AT"/>
        </w:rPr>
        <w:t>„Anwendung der neuen Fachgutachten PG (Prüfung Grundsatzfragen)/PE (Prüfung Einzelfragen)“</w:t>
      </w:r>
      <w:r w:rsidR="00451A12">
        <w:rPr>
          <w:b/>
          <w:szCs w:val="18"/>
          <w:lang w:eastAsia="de-AT"/>
        </w:rPr>
        <w:br/>
      </w:r>
      <w:r w:rsidR="005A2F91" w:rsidRPr="005A2F91">
        <w:rPr>
          <w:szCs w:val="18"/>
          <w:lang w:eastAsia="de-AT"/>
        </w:rPr>
        <w:t xml:space="preserve">Mag. Gerhard </w:t>
      </w:r>
      <w:proofErr w:type="spellStart"/>
      <w:r w:rsidR="005A2F91" w:rsidRPr="005A2F91">
        <w:rPr>
          <w:szCs w:val="18"/>
          <w:lang w:eastAsia="de-AT"/>
        </w:rPr>
        <w:t>Prachner</w:t>
      </w:r>
      <w:proofErr w:type="spellEnd"/>
      <w:r w:rsidR="005A2F91" w:rsidRPr="005A2F91">
        <w:rPr>
          <w:szCs w:val="18"/>
          <w:lang w:eastAsia="de-AT"/>
        </w:rPr>
        <w:t xml:space="preserve">, Partner </w:t>
      </w:r>
      <w:proofErr w:type="spellStart"/>
      <w:r w:rsidR="005A2F91" w:rsidRPr="005A2F91">
        <w:rPr>
          <w:szCs w:val="18"/>
          <w:lang w:eastAsia="de-AT"/>
        </w:rPr>
        <w:t>PwC</w:t>
      </w:r>
      <w:proofErr w:type="spellEnd"/>
      <w:r w:rsidR="005A2F91" w:rsidRPr="005A2F91">
        <w:rPr>
          <w:szCs w:val="18"/>
          <w:lang w:eastAsia="de-AT"/>
        </w:rPr>
        <w:t xml:space="preserve"> Österreich GmbH Wirtschaftsprüfungsgesellschaft</w:t>
      </w:r>
      <w:r w:rsidR="00235B63">
        <w:rPr>
          <w:szCs w:val="18"/>
          <w:lang w:eastAsia="de-AT"/>
        </w:rPr>
        <w:br/>
      </w:r>
      <w:r w:rsidR="00F64A50" w:rsidRPr="00A9518D">
        <w:t xml:space="preserve">&gt; </w:t>
      </w:r>
      <w:r w:rsidR="00A9518D">
        <w:t>I</w:t>
      </w:r>
      <w:r w:rsidR="00F64A50" w:rsidRPr="00A9518D">
        <w:t>m Anschluss Diskussion und Vernetzung bei Erfrischungen</w:t>
      </w:r>
    </w:p>
    <w:p w:rsidR="00F64A50" w:rsidRPr="00A45258" w:rsidRDefault="00F64A50" w:rsidP="00646BC8">
      <w:pPr>
        <w:pStyle w:val="PA4Leadin"/>
        <w:spacing w:line="300" w:lineRule="exact"/>
        <w:jc w:val="both"/>
        <w:rPr>
          <w:lang w:val="de-AT"/>
        </w:rPr>
      </w:pPr>
      <w:r>
        <w:rPr>
          <w:lang w:val="de-AT"/>
        </w:rPr>
        <w:t xml:space="preserve">Wir bitten um Anmeldung </w:t>
      </w:r>
      <w:r w:rsidR="004F5AA9">
        <w:rPr>
          <w:lang w:val="de-AT"/>
        </w:rPr>
        <w:t xml:space="preserve">bis </w:t>
      </w:r>
      <w:r w:rsidR="00963E33" w:rsidRPr="00963E33">
        <w:rPr>
          <w:lang w:val="de-AT"/>
        </w:rPr>
        <w:t xml:space="preserve">25.10.2015 </w:t>
      </w:r>
      <w:r w:rsidR="00963E33" w:rsidRPr="00A45258">
        <w:rPr>
          <w:lang w:val="de-AT"/>
        </w:rPr>
        <w:t xml:space="preserve">unter </w:t>
      </w:r>
      <w:hyperlink r:id="rId9" w:history="1">
        <w:r w:rsidR="00D25ABC" w:rsidRPr="00A45258">
          <w:rPr>
            <w:rStyle w:val="Hyperlink"/>
          </w:rPr>
          <w:t>taxmanagement@fh-campuswien.ac.at</w:t>
        </w:r>
      </w:hyperlink>
      <w:r w:rsidR="00D25ABC" w:rsidRPr="00A45258">
        <w:rPr>
          <w:color w:val="1F497D"/>
        </w:rPr>
        <w:t>.</w:t>
      </w:r>
    </w:p>
    <w:p w:rsidR="00F64A50" w:rsidRDefault="00F64A50" w:rsidP="00646BC8">
      <w:pPr>
        <w:pStyle w:val="PA4Leadin"/>
        <w:spacing w:line="300" w:lineRule="exact"/>
      </w:pPr>
      <w:r w:rsidRPr="00F64A50">
        <w:t>Die Campus Lectures, die allen Interessierten offenstehen, sind eine Vortragsreihe des Campus</w:t>
      </w:r>
      <w:r w:rsidR="0007105F">
        <w:t xml:space="preserve">netzwerks der FH Campus Wien und finden in </w:t>
      </w:r>
      <w:r w:rsidRPr="00F64A50">
        <w:t xml:space="preserve">Kooperation mit dem </w:t>
      </w:r>
      <w:r w:rsidR="004F5AA9">
        <w:t xml:space="preserve">Studiengang </w:t>
      </w:r>
      <w:proofErr w:type="spellStart"/>
      <w:r w:rsidR="004F5AA9">
        <w:t>Tax</w:t>
      </w:r>
      <w:proofErr w:type="spellEnd"/>
      <w:r w:rsidR="004F5AA9">
        <w:t xml:space="preserve"> Management</w:t>
      </w:r>
      <w:r w:rsidR="0007105F">
        <w:t xml:space="preserve"> statt</w:t>
      </w:r>
      <w:r>
        <w:t>.</w:t>
      </w:r>
      <w:r w:rsidRPr="00F64A50">
        <w:t xml:space="preserve"> </w:t>
      </w:r>
    </w:p>
    <w:p w:rsidR="00682C90" w:rsidRPr="00963E33" w:rsidRDefault="00682C90" w:rsidP="00646BC8">
      <w:pPr>
        <w:autoSpaceDE w:val="0"/>
        <w:autoSpaceDN w:val="0"/>
        <w:adjustRightInd w:val="0"/>
        <w:spacing w:after="120" w:line="300" w:lineRule="exact"/>
      </w:pPr>
      <w:r w:rsidRPr="00963E33">
        <w:rPr>
          <w:szCs w:val="18"/>
        </w:rPr>
        <w:t xml:space="preserve">&gt; </w:t>
      </w:r>
      <w:hyperlink r:id="rId10" w:history="1">
        <w:r w:rsidRPr="00963E33">
          <w:rPr>
            <w:rStyle w:val="Hyperlink"/>
            <w:szCs w:val="18"/>
          </w:rPr>
          <w:t>www.campusnetzwerk.at</w:t>
        </w:r>
      </w:hyperlink>
      <w:r w:rsidRPr="00963E33">
        <w:rPr>
          <w:color w:val="000000"/>
          <w:szCs w:val="18"/>
        </w:rPr>
        <w:br/>
        <w:t>&gt;</w:t>
      </w:r>
      <w:r w:rsidR="00856AF4" w:rsidRPr="00963E33">
        <w:rPr>
          <w:color w:val="000000"/>
          <w:szCs w:val="18"/>
        </w:rPr>
        <w:t xml:space="preserve"> </w:t>
      </w:r>
      <w:r w:rsidR="00E21B45" w:rsidRPr="00963E33">
        <w:rPr>
          <w:color w:val="000000"/>
          <w:szCs w:val="18"/>
        </w:rPr>
        <w:t xml:space="preserve">Bachelorstudium </w:t>
      </w:r>
      <w:proofErr w:type="spellStart"/>
      <w:r w:rsidR="00E21B45" w:rsidRPr="00963E33">
        <w:rPr>
          <w:color w:val="000000"/>
          <w:szCs w:val="18"/>
        </w:rPr>
        <w:t>Tax</w:t>
      </w:r>
      <w:proofErr w:type="spellEnd"/>
      <w:r w:rsidR="00E21B45" w:rsidRPr="00963E33">
        <w:rPr>
          <w:color w:val="000000"/>
          <w:szCs w:val="18"/>
        </w:rPr>
        <w:t xml:space="preserve"> Management</w:t>
      </w:r>
      <w:r w:rsidR="00856AF4" w:rsidRPr="00963E33">
        <w:rPr>
          <w:color w:val="000000"/>
          <w:szCs w:val="18"/>
        </w:rPr>
        <w:t>:</w:t>
      </w:r>
      <w:r w:rsidRPr="00963E33">
        <w:rPr>
          <w:color w:val="000000"/>
          <w:szCs w:val="18"/>
        </w:rPr>
        <w:t xml:space="preserve"> </w:t>
      </w:r>
      <w:hyperlink r:id="rId11" w:history="1">
        <w:r w:rsidR="00E21B45" w:rsidRPr="00963E33">
          <w:rPr>
            <w:rStyle w:val="Hyperlink"/>
          </w:rPr>
          <w:t>https://www.fh-campuswien.ac.at/departments/public-sector/studiengaenge/detail/tax-management.html</w:t>
        </w:r>
      </w:hyperlink>
    </w:p>
    <w:p w:rsidR="00E21B45" w:rsidRPr="00963E33" w:rsidRDefault="00856AF4" w:rsidP="00646BC8">
      <w:pPr>
        <w:autoSpaceDE w:val="0"/>
        <w:autoSpaceDN w:val="0"/>
        <w:adjustRightInd w:val="0"/>
        <w:spacing w:after="120" w:line="300" w:lineRule="exact"/>
        <w:rPr>
          <w:color w:val="000000"/>
          <w:szCs w:val="18"/>
        </w:rPr>
      </w:pPr>
      <w:r w:rsidRPr="00963E33">
        <w:rPr>
          <w:color w:val="000000"/>
          <w:szCs w:val="18"/>
        </w:rPr>
        <w:t xml:space="preserve">&gt; </w:t>
      </w:r>
      <w:r w:rsidR="00E21B45" w:rsidRPr="00963E33">
        <w:rPr>
          <w:color w:val="000000"/>
          <w:szCs w:val="18"/>
        </w:rPr>
        <w:t xml:space="preserve">Masterstudium </w:t>
      </w:r>
      <w:proofErr w:type="spellStart"/>
      <w:r w:rsidR="00E21B45" w:rsidRPr="00963E33">
        <w:rPr>
          <w:color w:val="000000"/>
          <w:szCs w:val="18"/>
        </w:rPr>
        <w:t>Tax</w:t>
      </w:r>
      <w:proofErr w:type="spellEnd"/>
      <w:r w:rsidR="00E21B45" w:rsidRPr="00963E33">
        <w:rPr>
          <w:color w:val="000000"/>
          <w:szCs w:val="18"/>
        </w:rPr>
        <w:t xml:space="preserve"> Management</w:t>
      </w:r>
      <w:r w:rsidRPr="00963E33">
        <w:rPr>
          <w:color w:val="000000"/>
          <w:szCs w:val="18"/>
        </w:rPr>
        <w:t>:</w:t>
      </w:r>
      <w:r w:rsidR="00E21B45" w:rsidRPr="00963E33">
        <w:t xml:space="preserve"> </w:t>
      </w:r>
      <w:hyperlink r:id="rId12" w:history="1">
        <w:r w:rsidR="00E21B45" w:rsidRPr="00963E33">
          <w:rPr>
            <w:rStyle w:val="Hyperlink"/>
            <w:szCs w:val="18"/>
          </w:rPr>
          <w:t>https://www.fh-campuswien.ac.at/departments/public-sector/studiengaenge/detail/tax-management-m.html</w:t>
        </w:r>
      </w:hyperlink>
    </w:p>
    <w:p w:rsidR="00DD3DDD" w:rsidRPr="00963E33" w:rsidRDefault="00DD3DDD" w:rsidP="00DD3DDD">
      <w:pPr>
        <w:pStyle w:val="PA7HeadlineBoilerplate"/>
        <w:rPr>
          <w:lang w:val="de-AT" w:eastAsia="de-AT"/>
        </w:rPr>
      </w:pPr>
      <w:r w:rsidRPr="00963E33">
        <w:rPr>
          <w:lang w:val="de-AT" w:eastAsia="de-AT"/>
        </w:rPr>
        <w:t>FH Campus Wien</w:t>
      </w:r>
    </w:p>
    <w:p w:rsidR="00DD3DDD" w:rsidRPr="00914FE5" w:rsidRDefault="00DD3DDD" w:rsidP="00DD3DDD">
      <w:pPr>
        <w:pStyle w:val="PA7HeadlineBoilerplate"/>
        <w:spacing w:line="240" w:lineRule="auto"/>
        <w:outlineLvl w:val="0"/>
        <w:rPr>
          <w:lang w:eastAsia="de-AT"/>
        </w:rPr>
      </w:pPr>
      <w:r w:rsidRPr="00E36CE8">
        <w:rPr>
          <w:rStyle w:val="FHCWTextZchn"/>
          <w:b w:val="0"/>
        </w:rPr>
        <w:t>Mit</w:t>
      </w:r>
      <w:r>
        <w:rPr>
          <w:rStyle w:val="FHCWTextZchn"/>
          <w:b w:val="0"/>
        </w:rPr>
        <w:t xml:space="preserve"> rund 5.400 S</w:t>
      </w:r>
      <w:r w:rsidRPr="00E36CE8">
        <w:rPr>
          <w:rStyle w:val="FHCWTextZchn"/>
          <w:b w:val="0"/>
        </w:rPr>
        <w:t xml:space="preserve">tudierenden ist die FH Campus Wien </w:t>
      </w:r>
      <w:r>
        <w:rPr>
          <w:rStyle w:val="FHCWTextZchn"/>
          <w:b w:val="0"/>
        </w:rPr>
        <w:t xml:space="preserve">die </w:t>
      </w:r>
      <w:r w:rsidRPr="00E36CE8">
        <w:rPr>
          <w:rStyle w:val="FHCWTextZchn"/>
          <w:b w:val="0"/>
        </w:rPr>
        <w:t>größte Fachhochschule Österreichs.</w:t>
      </w:r>
      <w:r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In den Departments Applied Life </w:t>
      </w:r>
      <w:proofErr w:type="spellStart"/>
      <w:r w:rsidRPr="00E36CE8">
        <w:rPr>
          <w:rStyle w:val="FHCWTextZchn"/>
          <w:b w:val="0"/>
        </w:rPr>
        <w:t>Sciences</w:t>
      </w:r>
      <w:proofErr w:type="spellEnd"/>
      <w:r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Pr="00E36CE8">
        <w:rPr>
          <w:rStyle w:val="FHCWTextZchn"/>
          <w:b w:val="0"/>
        </w:rPr>
        <w:t>Sector</w:t>
      </w:r>
      <w:proofErr w:type="spellEnd"/>
      <w:r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3" w:history="1">
        <w:r w:rsidRPr="00E36CE8">
          <w:rPr>
            <w:rStyle w:val="Hyperlink"/>
            <w:rFonts w:eastAsia="Times"/>
            <w:b w:val="0"/>
          </w:rPr>
          <w:t>www.fh-campuswien.ac.at/facts</w:t>
        </w:r>
      </w:hyperlink>
      <w:r w:rsidRPr="00E36CE8">
        <w:rPr>
          <w:rStyle w:val="Hyperlink"/>
          <w:b w:val="0"/>
        </w:rPr>
        <w:t>.</w:t>
      </w:r>
      <w:r>
        <w:rPr>
          <w:rStyle w:val="Hyperlink"/>
          <w:b w:val="0"/>
        </w:rPr>
        <w:t xml:space="preserve"> </w:t>
      </w:r>
      <w:r w:rsidRPr="00E36CE8">
        <w:rPr>
          <w:rStyle w:val="FHCWTextZchn"/>
          <w:b w:val="0"/>
        </w:rPr>
        <w:t xml:space="preserve">Die FH Campus Wien besitzt vier Standorte </w:t>
      </w:r>
      <w:r>
        <w:rPr>
          <w:rStyle w:val="FHCWTextZchn"/>
          <w:b w:val="0"/>
        </w:rPr>
        <w:t xml:space="preserve">in Wien und drei </w:t>
      </w:r>
      <w:r w:rsidRPr="00E36CE8">
        <w:rPr>
          <w:rStyle w:val="FHCWTextZchn"/>
          <w:b w:val="0"/>
        </w:rPr>
        <w:t xml:space="preserve">Kooperationsstandorte der Vinzenz-Gruppe in Wien, Linz und Ried. </w:t>
      </w:r>
      <w:r>
        <w:rPr>
          <w:rStyle w:val="FHCWTextZchn"/>
          <w:b w:val="0"/>
        </w:rPr>
        <w:t xml:space="preserve">Im Herbst 2015 sind zwei weitere FH-Studienstandorte an Einrichtungen des Wiener </w:t>
      </w:r>
      <w:proofErr w:type="spellStart"/>
      <w:r>
        <w:rPr>
          <w:rStyle w:val="FHCWTextZchn"/>
          <w:b w:val="0"/>
        </w:rPr>
        <w:t>Krankenanstaltenverbundes</w:t>
      </w:r>
      <w:proofErr w:type="spellEnd"/>
      <w:r>
        <w:rPr>
          <w:rStyle w:val="FHCWTextZchn"/>
          <w:b w:val="0"/>
        </w:rPr>
        <w:t xml:space="preserve"> (KAV) hinzugekommen.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Pr="00E36CE8">
        <w:rPr>
          <w:rStyle w:val="FHCWTextZchn"/>
          <w:b w:val="0"/>
        </w:rPr>
        <w:t xml:space="preserve">F&amp;E-Projekte </w:t>
      </w:r>
      <w:r w:rsidRPr="00E36CE8">
        <w:rPr>
          <w:rStyle w:val="FHCWTextZchn"/>
          <w:b w:val="0"/>
        </w:rPr>
        <w:lastRenderedPageBreak/>
        <w:t>der Studiengänge und externe Auftragsforschung werden über eigene Forschungsgesellschaften abgewickelt.</w:t>
      </w:r>
      <w:r w:rsidRPr="009821A4"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4" w:history="1">
        <w:r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DD3DDD" w:rsidRPr="003F66A9" w:rsidRDefault="00DD3DDD" w:rsidP="00DD3DDD">
      <w:pPr>
        <w:pStyle w:val="PA7HeadlineBoilerplate"/>
        <w:spacing w:before="120"/>
        <w:rPr>
          <w:szCs w:val="18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5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hyperlink r:id="rId16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DD3DDD" w:rsidRPr="00DD3DDD" w:rsidRDefault="00DD3DDD" w:rsidP="006D1A99">
      <w:pPr>
        <w:pStyle w:val="PA7HeadlineBoilerplate"/>
        <w:rPr>
          <w:lang w:eastAsia="de-AT"/>
        </w:rPr>
      </w:pPr>
    </w:p>
    <w:sectPr w:rsidR="00DD3DDD" w:rsidRPr="00DD3DDD" w:rsidSect="001654FE">
      <w:headerReference w:type="default" r:id="rId17"/>
      <w:footerReference w:type="default" r:id="rId18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6A" w:rsidRDefault="006A486A">
      <w:r>
        <w:separator/>
      </w:r>
    </w:p>
  </w:endnote>
  <w:endnote w:type="continuationSeparator" w:id="0">
    <w:p w:rsidR="006A486A" w:rsidRDefault="006A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6A" w:rsidRDefault="006A486A">
      <w:r>
        <w:separator/>
      </w:r>
    </w:p>
  </w:footnote>
  <w:footnote w:type="continuationSeparator" w:id="0">
    <w:p w:rsidR="006A486A" w:rsidRDefault="006A4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2B578426" wp14:editId="577581F7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6AF"/>
    <w:rsid w:val="000063ED"/>
    <w:rsid w:val="0001044B"/>
    <w:rsid w:val="00013CF8"/>
    <w:rsid w:val="000300EA"/>
    <w:rsid w:val="00062231"/>
    <w:rsid w:val="0006619D"/>
    <w:rsid w:val="0007105F"/>
    <w:rsid w:val="000850BA"/>
    <w:rsid w:val="00095013"/>
    <w:rsid w:val="000960F8"/>
    <w:rsid w:val="000A0732"/>
    <w:rsid w:val="000C24A2"/>
    <w:rsid w:val="000D2463"/>
    <w:rsid w:val="000E5AC5"/>
    <w:rsid w:val="000F05F1"/>
    <w:rsid w:val="000F16BD"/>
    <w:rsid w:val="00124793"/>
    <w:rsid w:val="00125E8C"/>
    <w:rsid w:val="00141E9F"/>
    <w:rsid w:val="00161C2B"/>
    <w:rsid w:val="00163062"/>
    <w:rsid w:val="001654FE"/>
    <w:rsid w:val="0017004A"/>
    <w:rsid w:val="00192570"/>
    <w:rsid w:val="00194EBC"/>
    <w:rsid w:val="001A3795"/>
    <w:rsid w:val="001A5D73"/>
    <w:rsid w:val="001A76DF"/>
    <w:rsid w:val="001B0083"/>
    <w:rsid w:val="001B0271"/>
    <w:rsid w:val="001B7958"/>
    <w:rsid w:val="001D2E52"/>
    <w:rsid w:val="001E0647"/>
    <w:rsid w:val="001E3EDD"/>
    <w:rsid w:val="001F4265"/>
    <w:rsid w:val="0020282C"/>
    <w:rsid w:val="00203AC1"/>
    <w:rsid w:val="002110E4"/>
    <w:rsid w:val="00214B0A"/>
    <w:rsid w:val="00231F33"/>
    <w:rsid w:val="00235B63"/>
    <w:rsid w:val="0024524E"/>
    <w:rsid w:val="00246CD9"/>
    <w:rsid w:val="0026087D"/>
    <w:rsid w:val="00266184"/>
    <w:rsid w:val="00274542"/>
    <w:rsid w:val="00277982"/>
    <w:rsid w:val="00290A90"/>
    <w:rsid w:val="00295D02"/>
    <w:rsid w:val="002A5CD7"/>
    <w:rsid w:val="002A757B"/>
    <w:rsid w:val="002B2ECE"/>
    <w:rsid w:val="002C6C65"/>
    <w:rsid w:val="002C73C3"/>
    <w:rsid w:val="002E4CB1"/>
    <w:rsid w:val="002F0095"/>
    <w:rsid w:val="00302583"/>
    <w:rsid w:val="0030415F"/>
    <w:rsid w:val="00305D4D"/>
    <w:rsid w:val="003112B5"/>
    <w:rsid w:val="00312AB2"/>
    <w:rsid w:val="00315072"/>
    <w:rsid w:val="00315D67"/>
    <w:rsid w:val="00320803"/>
    <w:rsid w:val="00322547"/>
    <w:rsid w:val="00324B20"/>
    <w:rsid w:val="003311B1"/>
    <w:rsid w:val="003422F5"/>
    <w:rsid w:val="00352E97"/>
    <w:rsid w:val="00355A38"/>
    <w:rsid w:val="0035746C"/>
    <w:rsid w:val="00370FE3"/>
    <w:rsid w:val="00371529"/>
    <w:rsid w:val="003715BB"/>
    <w:rsid w:val="003725C6"/>
    <w:rsid w:val="00377897"/>
    <w:rsid w:val="00390C4F"/>
    <w:rsid w:val="00390EDF"/>
    <w:rsid w:val="003925AF"/>
    <w:rsid w:val="003936F4"/>
    <w:rsid w:val="003A2E49"/>
    <w:rsid w:val="003A64CC"/>
    <w:rsid w:val="003B5712"/>
    <w:rsid w:val="003C11BE"/>
    <w:rsid w:val="003D0740"/>
    <w:rsid w:val="003E4544"/>
    <w:rsid w:val="003E6351"/>
    <w:rsid w:val="003F33D1"/>
    <w:rsid w:val="0040076A"/>
    <w:rsid w:val="00416832"/>
    <w:rsid w:val="004210FB"/>
    <w:rsid w:val="00425AA7"/>
    <w:rsid w:val="00426FFB"/>
    <w:rsid w:val="00430A0D"/>
    <w:rsid w:val="0044289E"/>
    <w:rsid w:val="00446658"/>
    <w:rsid w:val="00451A12"/>
    <w:rsid w:val="00453FCD"/>
    <w:rsid w:val="0045690B"/>
    <w:rsid w:val="00471DE5"/>
    <w:rsid w:val="00472E2D"/>
    <w:rsid w:val="004737EC"/>
    <w:rsid w:val="004911C3"/>
    <w:rsid w:val="00494498"/>
    <w:rsid w:val="004A420E"/>
    <w:rsid w:val="004B1C11"/>
    <w:rsid w:val="004B441E"/>
    <w:rsid w:val="004B6F77"/>
    <w:rsid w:val="004D7936"/>
    <w:rsid w:val="004F1995"/>
    <w:rsid w:val="004F5AA9"/>
    <w:rsid w:val="005028DA"/>
    <w:rsid w:val="00503D3F"/>
    <w:rsid w:val="00507DC0"/>
    <w:rsid w:val="00511C0C"/>
    <w:rsid w:val="0051457A"/>
    <w:rsid w:val="0051655E"/>
    <w:rsid w:val="00520D20"/>
    <w:rsid w:val="00534ED7"/>
    <w:rsid w:val="00543ED6"/>
    <w:rsid w:val="005573A7"/>
    <w:rsid w:val="0056662E"/>
    <w:rsid w:val="00575807"/>
    <w:rsid w:val="00576D39"/>
    <w:rsid w:val="00580986"/>
    <w:rsid w:val="00587C22"/>
    <w:rsid w:val="005A2F91"/>
    <w:rsid w:val="005B322B"/>
    <w:rsid w:val="005D57E2"/>
    <w:rsid w:val="005D7010"/>
    <w:rsid w:val="005E43C3"/>
    <w:rsid w:val="0060497D"/>
    <w:rsid w:val="00612DF4"/>
    <w:rsid w:val="00622D7C"/>
    <w:rsid w:val="00646BC8"/>
    <w:rsid w:val="00667C06"/>
    <w:rsid w:val="00671B12"/>
    <w:rsid w:val="00682C90"/>
    <w:rsid w:val="006845BB"/>
    <w:rsid w:val="006A1585"/>
    <w:rsid w:val="006A3F1A"/>
    <w:rsid w:val="006A486A"/>
    <w:rsid w:val="006A4A46"/>
    <w:rsid w:val="006D1A99"/>
    <w:rsid w:val="006F4415"/>
    <w:rsid w:val="00701D09"/>
    <w:rsid w:val="00705DCE"/>
    <w:rsid w:val="00706E92"/>
    <w:rsid w:val="00707A3F"/>
    <w:rsid w:val="00711643"/>
    <w:rsid w:val="00714A3F"/>
    <w:rsid w:val="00717911"/>
    <w:rsid w:val="007275E7"/>
    <w:rsid w:val="00727B47"/>
    <w:rsid w:val="00733C10"/>
    <w:rsid w:val="0074572F"/>
    <w:rsid w:val="00745B0B"/>
    <w:rsid w:val="007461FD"/>
    <w:rsid w:val="00753743"/>
    <w:rsid w:val="00757D5E"/>
    <w:rsid w:val="00765312"/>
    <w:rsid w:val="007753AC"/>
    <w:rsid w:val="00783A3C"/>
    <w:rsid w:val="00784738"/>
    <w:rsid w:val="00791CDE"/>
    <w:rsid w:val="00793CA6"/>
    <w:rsid w:val="00795779"/>
    <w:rsid w:val="00795EB0"/>
    <w:rsid w:val="007975B5"/>
    <w:rsid w:val="00797E2C"/>
    <w:rsid w:val="007A5469"/>
    <w:rsid w:val="007A5F6B"/>
    <w:rsid w:val="007B5F5E"/>
    <w:rsid w:val="007B6E21"/>
    <w:rsid w:val="007C108A"/>
    <w:rsid w:val="007C12F1"/>
    <w:rsid w:val="007C344C"/>
    <w:rsid w:val="007E6EAE"/>
    <w:rsid w:val="008215E1"/>
    <w:rsid w:val="008258AF"/>
    <w:rsid w:val="00831632"/>
    <w:rsid w:val="00856A08"/>
    <w:rsid w:val="00856AF4"/>
    <w:rsid w:val="00872EB2"/>
    <w:rsid w:val="008743ED"/>
    <w:rsid w:val="00877497"/>
    <w:rsid w:val="00881719"/>
    <w:rsid w:val="008868E4"/>
    <w:rsid w:val="008901D7"/>
    <w:rsid w:val="00894DB0"/>
    <w:rsid w:val="008B2F99"/>
    <w:rsid w:val="008B2FED"/>
    <w:rsid w:val="008B3989"/>
    <w:rsid w:val="008C2CB1"/>
    <w:rsid w:val="008C6037"/>
    <w:rsid w:val="008D12E2"/>
    <w:rsid w:val="008D4D5C"/>
    <w:rsid w:val="008D6AFC"/>
    <w:rsid w:val="008F1A56"/>
    <w:rsid w:val="008F6115"/>
    <w:rsid w:val="00902F88"/>
    <w:rsid w:val="00903699"/>
    <w:rsid w:val="00906940"/>
    <w:rsid w:val="00947C14"/>
    <w:rsid w:val="0095284C"/>
    <w:rsid w:val="0095718D"/>
    <w:rsid w:val="00963E33"/>
    <w:rsid w:val="00975535"/>
    <w:rsid w:val="009A24C2"/>
    <w:rsid w:val="009A35A5"/>
    <w:rsid w:val="009A6D0C"/>
    <w:rsid w:val="009B468A"/>
    <w:rsid w:val="009B6527"/>
    <w:rsid w:val="009D0BA0"/>
    <w:rsid w:val="009E5D71"/>
    <w:rsid w:val="009F0931"/>
    <w:rsid w:val="009F7560"/>
    <w:rsid w:val="00A019BE"/>
    <w:rsid w:val="00A057C5"/>
    <w:rsid w:val="00A12526"/>
    <w:rsid w:val="00A1788B"/>
    <w:rsid w:val="00A220AE"/>
    <w:rsid w:val="00A312F3"/>
    <w:rsid w:val="00A34EE5"/>
    <w:rsid w:val="00A43252"/>
    <w:rsid w:val="00A43497"/>
    <w:rsid w:val="00A45258"/>
    <w:rsid w:val="00A535C3"/>
    <w:rsid w:val="00A64457"/>
    <w:rsid w:val="00A65375"/>
    <w:rsid w:val="00A71C5C"/>
    <w:rsid w:val="00A75F48"/>
    <w:rsid w:val="00A7782C"/>
    <w:rsid w:val="00A80F96"/>
    <w:rsid w:val="00A9518D"/>
    <w:rsid w:val="00AA5F46"/>
    <w:rsid w:val="00AB3CB1"/>
    <w:rsid w:val="00AB7315"/>
    <w:rsid w:val="00AC5946"/>
    <w:rsid w:val="00AD5109"/>
    <w:rsid w:val="00AF06A7"/>
    <w:rsid w:val="00AF6D5A"/>
    <w:rsid w:val="00B0377D"/>
    <w:rsid w:val="00B1339B"/>
    <w:rsid w:val="00B15117"/>
    <w:rsid w:val="00B33863"/>
    <w:rsid w:val="00B34A8E"/>
    <w:rsid w:val="00B34F97"/>
    <w:rsid w:val="00B359D7"/>
    <w:rsid w:val="00B51279"/>
    <w:rsid w:val="00B517BF"/>
    <w:rsid w:val="00B55097"/>
    <w:rsid w:val="00B63C3A"/>
    <w:rsid w:val="00B74BED"/>
    <w:rsid w:val="00B76397"/>
    <w:rsid w:val="00B82C19"/>
    <w:rsid w:val="00B855AC"/>
    <w:rsid w:val="00B85A15"/>
    <w:rsid w:val="00B87F90"/>
    <w:rsid w:val="00B9552F"/>
    <w:rsid w:val="00BA285F"/>
    <w:rsid w:val="00BA2F64"/>
    <w:rsid w:val="00BB3E1A"/>
    <w:rsid w:val="00BC0BB8"/>
    <w:rsid w:val="00BD51B4"/>
    <w:rsid w:val="00BE0D56"/>
    <w:rsid w:val="00BE5D0A"/>
    <w:rsid w:val="00BF6EDB"/>
    <w:rsid w:val="00BF73F5"/>
    <w:rsid w:val="00C00F42"/>
    <w:rsid w:val="00C11B26"/>
    <w:rsid w:val="00C13CDE"/>
    <w:rsid w:val="00C14085"/>
    <w:rsid w:val="00C15226"/>
    <w:rsid w:val="00C170C4"/>
    <w:rsid w:val="00C32493"/>
    <w:rsid w:val="00C34CCA"/>
    <w:rsid w:val="00C37E44"/>
    <w:rsid w:val="00C62AB2"/>
    <w:rsid w:val="00C651F8"/>
    <w:rsid w:val="00C775FC"/>
    <w:rsid w:val="00C83139"/>
    <w:rsid w:val="00C908CC"/>
    <w:rsid w:val="00C91769"/>
    <w:rsid w:val="00CA0462"/>
    <w:rsid w:val="00CA0AB9"/>
    <w:rsid w:val="00CB7DAE"/>
    <w:rsid w:val="00CC07FC"/>
    <w:rsid w:val="00CC2BFC"/>
    <w:rsid w:val="00CD76AF"/>
    <w:rsid w:val="00CE0B73"/>
    <w:rsid w:val="00CE29F8"/>
    <w:rsid w:val="00CF5455"/>
    <w:rsid w:val="00CF5806"/>
    <w:rsid w:val="00CF6069"/>
    <w:rsid w:val="00CF74FE"/>
    <w:rsid w:val="00D12229"/>
    <w:rsid w:val="00D25ABC"/>
    <w:rsid w:val="00D310AD"/>
    <w:rsid w:val="00D47E90"/>
    <w:rsid w:val="00D54E39"/>
    <w:rsid w:val="00D629A7"/>
    <w:rsid w:val="00D645AC"/>
    <w:rsid w:val="00D91B15"/>
    <w:rsid w:val="00D96599"/>
    <w:rsid w:val="00DA1B4E"/>
    <w:rsid w:val="00DA480C"/>
    <w:rsid w:val="00DA70DC"/>
    <w:rsid w:val="00DD24EF"/>
    <w:rsid w:val="00DD3DDD"/>
    <w:rsid w:val="00DE620A"/>
    <w:rsid w:val="00E00152"/>
    <w:rsid w:val="00E0548F"/>
    <w:rsid w:val="00E057FC"/>
    <w:rsid w:val="00E210B6"/>
    <w:rsid w:val="00E21B45"/>
    <w:rsid w:val="00E32707"/>
    <w:rsid w:val="00E36892"/>
    <w:rsid w:val="00E440F1"/>
    <w:rsid w:val="00E44CCD"/>
    <w:rsid w:val="00E45278"/>
    <w:rsid w:val="00E45DA2"/>
    <w:rsid w:val="00E4618C"/>
    <w:rsid w:val="00E469A5"/>
    <w:rsid w:val="00E5398A"/>
    <w:rsid w:val="00E800A8"/>
    <w:rsid w:val="00E81A92"/>
    <w:rsid w:val="00E85E83"/>
    <w:rsid w:val="00E97447"/>
    <w:rsid w:val="00EA4409"/>
    <w:rsid w:val="00EA5278"/>
    <w:rsid w:val="00EB3DD8"/>
    <w:rsid w:val="00EB6260"/>
    <w:rsid w:val="00EC2242"/>
    <w:rsid w:val="00EC3F4C"/>
    <w:rsid w:val="00ED136D"/>
    <w:rsid w:val="00EE5997"/>
    <w:rsid w:val="00EE706D"/>
    <w:rsid w:val="00F067A3"/>
    <w:rsid w:val="00F17F42"/>
    <w:rsid w:val="00F230DD"/>
    <w:rsid w:val="00F24F19"/>
    <w:rsid w:val="00F3052C"/>
    <w:rsid w:val="00F356C7"/>
    <w:rsid w:val="00F450D5"/>
    <w:rsid w:val="00F623E8"/>
    <w:rsid w:val="00F64A50"/>
    <w:rsid w:val="00F85F13"/>
    <w:rsid w:val="00F863A8"/>
    <w:rsid w:val="00F91F2B"/>
    <w:rsid w:val="00F97100"/>
    <w:rsid w:val="00FA21F8"/>
    <w:rsid w:val="00FB20DC"/>
    <w:rsid w:val="00FB5301"/>
    <w:rsid w:val="00FD7D4E"/>
    <w:rsid w:val="00FE6C0A"/>
    <w:rsid w:val="00FF2157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4F97"/>
    <w:rPr>
      <w:rFonts w:ascii="Verdana" w:hAnsi="Verdana"/>
      <w:sz w:val="22"/>
      <w:lang w:val="de-DE" w:eastAsia="de-DE"/>
    </w:rPr>
  </w:style>
  <w:style w:type="paragraph" w:customStyle="1" w:styleId="FHCWText">
    <w:name w:val="FHCW_Text"/>
    <w:link w:val="FHCWTextZchn"/>
    <w:qFormat/>
    <w:rsid w:val="00DD3DDD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DD3DDD"/>
    <w:rPr>
      <w:rFonts w:ascii="Verdana" w:hAnsi="Verdana"/>
      <w:sz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D6AFC"/>
    <w:pPr>
      <w:spacing w:line="260" w:lineRule="exact"/>
    </w:pPr>
    <w:rPr>
      <w:rFonts w:ascii="Verdana" w:hAnsi="Verdana"/>
      <w:sz w:val="18"/>
      <w:lang w:val="de-DE" w:eastAsia="de-DE"/>
    </w:rPr>
  </w:style>
  <w:style w:type="paragraph" w:styleId="berschrift1">
    <w:name w:val="heading 1"/>
    <w:basedOn w:val="Standard"/>
    <w:next w:val="Standard"/>
    <w:qFormat/>
    <w:rsid w:val="008D6AFC"/>
    <w:pPr>
      <w:keepNext/>
      <w:outlineLvl w:val="0"/>
    </w:pPr>
    <w:rPr>
      <w:b/>
      <w:kern w:val="32"/>
      <w:sz w:val="24"/>
    </w:rPr>
  </w:style>
  <w:style w:type="paragraph" w:styleId="berschrift2">
    <w:name w:val="heading 2"/>
    <w:basedOn w:val="Standard"/>
    <w:next w:val="Standard"/>
    <w:qFormat/>
    <w:rsid w:val="008D6AFC"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/>
      <w:outlineLvl w:val="2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/>
      <w:ind w:left="714" w:hanging="357"/>
    </w:p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</w:p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rsid w:val="00507DC0"/>
    <w:pPr>
      <w:spacing w:line="240" w:lineRule="auto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styleId="Fett">
    <w:name w:val="Strong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/>
    </w:pPr>
    <w:rPr>
      <w:lang w:val="de-AT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/>
    </w:pPr>
    <w:rPr>
      <w:lang w:val="de-AT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/>
    </w:pPr>
    <w:rPr>
      <w:lang w:val="de-AT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b/>
      <w:sz w:val="20"/>
    </w:rPr>
  </w:style>
  <w:style w:type="paragraph" w:customStyle="1" w:styleId="PA4Leadin">
    <w:name w:val="PA_4_Leadin"/>
    <w:basedOn w:val="Standard"/>
    <w:rsid w:val="00877497"/>
    <w:pPr>
      <w:spacing w:after="120"/>
    </w:pPr>
    <w:rPr>
      <w:szCs w:val="18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b/>
      <w:sz w:val="24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34F97"/>
    <w:rPr>
      <w:rFonts w:ascii="Verdana" w:hAnsi="Verdana"/>
      <w:sz w:val="22"/>
      <w:lang w:val="de-DE" w:eastAsia="de-DE"/>
    </w:rPr>
  </w:style>
  <w:style w:type="paragraph" w:customStyle="1" w:styleId="FHCWText">
    <w:name w:val="FHCW_Text"/>
    <w:link w:val="FHCWTextZchn"/>
    <w:qFormat/>
    <w:rsid w:val="00DD3DDD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DD3DDD"/>
    <w:rPr>
      <w:rFonts w:ascii="Verdana" w:hAnsi="Verdana"/>
      <w:sz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2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/fac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h-campuswien.ac.at/departments/public-sector/studiengaenge/detail/tax-management-m.htm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fh-campuswien.ac.a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h-campuswien.ac.at/departments/public-sector/studiengaenge/detail/tax-management.html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aniela.halter@fh-campuswien.ac.at" TargetMode="External"/><Relationship Id="rId10" Type="http://schemas.openxmlformats.org/officeDocument/2006/relationships/hyperlink" Target="http://www.campusnetzwerk.at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xmanagement@fh-campuswien.ac.at" TargetMode="External"/><Relationship Id="rId14" Type="http://schemas.openxmlformats.org/officeDocument/2006/relationships/hyperlink" Target="http://www.fh-campuswien.ac.at/zer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C23ED-9BBF-4844-84DA-AF857E418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353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3596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11</cp:revision>
  <cp:lastPrinted>2015-10-06T09:43:00Z</cp:lastPrinted>
  <dcterms:created xsi:type="dcterms:W3CDTF">2015-10-14T10:38:00Z</dcterms:created>
  <dcterms:modified xsi:type="dcterms:W3CDTF">2015-10-22T06:53:00Z</dcterms:modified>
</cp:coreProperties>
</file>