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52" w:rsidRPr="00AB61FB" w:rsidRDefault="009C0C3F" w:rsidP="001D2E52">
      <w:pPr>
        <w:pStyle w:val="PA1TITEL"/>
        <w:rPr>
          <w:lang w:eastAsia="de-AT"/>
        </w:rPr>
      </w:pPr>
      <w:r w:rsidRPr="00AB61FB">
        <w:rPr>
          <w:lang w:eastAsia="de-AT"/>
        </w:rPr>
        <w:t>TERMINANKÜNDIGUNG</w:t>
      </w:r>
    </w:p>
    <w:p w:rsidR="001D2E52" w:rsidRPr="009C0C3F" w:rsidRDefault="009C0C3F" w:rsidP="001D2E52">
      <w:pPr>
        <w:pStyle w:val="PA2Headline"/>
        <w:rPr>
          <w:lang w:eastAsia="de-AT"/>
        </w:rPr>
      </w:pPr>
      <w:r w:rsidRPr="009C0C3F">
        <w:rPr>
          <w:lang w:eastAsia="de-AT"/>
        </w:rPr>
        <w:t>FH Campus Wien</w:t>
      </w:r>
      <w:r>
        <w:rPr>
          <w:lang w:eastAsia="de-AT"/>
        </w:rPr>
        <w:t xml:space="preserve">: </w:t>
      </w:r>
      <w:r w:rsidRPr="009C0C3F">
        <w:rPr>
          <w:lang w:eastAsia="de-AT"/>
        </w:rPr>
        <w:t>Safet</w:t>
      </w:r>
      <w:r>
        <w:rPr>
          <w:lang w:eastAsia="de-AT"/>
        </w:rPr>
        <w:t>y</w:t>
      </w:r>
      <w:r w:rsidR="00B75172">
        <w:rPr>
          <w:lang w:eastAsia="de-AT"/>
        </w:rPr>
        <w:t>-</w:t>
      </w:r>
      <w:r>
        <w:rPr>
          <w:lang w:eastAsia="de-AT"/>
        </w:rPr>
        <w:t>Normen und ihre Grenzen</w:t>
      </w:r>
      <w:r w:rsidR="0001625E">
        <w:rPr>
          <w:lang w:eastAsia="de-AT"/>
        </w:rPr>
        <w:t xml:space="preserve"> </w:t>
      </w:r>
    </w:p>
    <w:p w:rsidR="001D2E52" w:rsidRPr="009C0C3F" w:rsidRDefault="001D2E52" w:rsidP="00CD76AF">
      <w:pPr>
        <w:pStyle w:val="PA4Leadin"/>
        <w:rPr>
          <w:lang w:eastAsia="de-AT"/>
        </w:rPr>
      </w:pPr>
      <w:r w:rsidRPr="00AB61FB">
        <w:rPr>
          <w:lang w:eastAsia="de-AT"/>
        </w:rPr>
        <w:t xml:space="preserve">(Wien, </w:t>
      </w:r>
      <w:r w:rsidR="009C0C3F" w:rsidRPr="00AB61FB">
        <w:rPr>
          <w:lang w:eastAsia="de-AT"/>
        </w:rPr>
        <w:t>13</w:t>
      </w:r>
      <w:r w:rsidRPr="00AB61FB">
        <w:rPr>
          <w:lang w:eastAsia="de-AT"/>
        </w:rPr>
        <w:t xml:space="preserve">. </w:t>
      </w:r>
      <w:r w:rsidR="009C0C3F" w:rsidRPr="00AB7BBB">
        <w:rPr>
          <w:lang w:eastAsia="de-AT"/>
        </w:rPr>
        <w:t>Oktober 2015</w:t>
      </w:r>
      <w:r w:rsidRPr="00AB7BBB">
        <w:rPr>
          <w:lang w:eastAsia="de-AT"/>
        </w:rPr>
        <w:t xml:space="preserve">) </w:t>
      </w:r>
      <w:r w:rsidR="009C0C3F" w:rsidRPr="00AB7BBB">
        <w:rPr>
          <w:lang w:eastAsia="de-AT"/>
        </w:rPr>
        <w:t>Am 22. Oktober</w:t>
      </w:r>
      <w:r w:rsidR="00493015">
        <w:rPr>
          <w:lang w:eastAsia="de-AT"/>
        </w:rPr>
        <w:t xml:space="preserve"> 2015</w:t>
      </w:r>
      <w:r w:rsidR="009C0C3F" w:rsidRPr="00AB7BBB">
        <w:rPr>
          <w:lang w:eastAsia="de-AT"/>
        </w:rPr>
        <w:t xml:space="preserve"> lädt der Masterlehrgang Safety and Systems</w:t>
      </w:r>
      <w:r w:rsidR="009C0C3F" w:rsidRPr="009C0C3F">
        <w:rPr>
          <w:lang w:eastAsia="de-AT"/>
        </w:rPr>
        <w:t xml:space="preserve"> Engineering zu Impulsvortrag</w:t>
      </w:r>
      <w:r w:rsidR="009C0C3F">
        <w:rPr>
          <w:lang w:eastAsia="de-AT"/>
        </w:rPr>
        <w:t xml:space="preserve"> und Diskussion</w:t>
      </w:r>
      <w:r w:rsidR="009C0C3F" w:rsidRPr="009C0C3F">
        <w:rPr>
          <w:lang w:eastAsia="de-AT"/>
        </w:rPr>
        <w:t xml:space="preserve"> </w:t>
      </w:r>
      <w:r w:rsidR="009C0C3F">
        <w:rPr>
          <w:lang w:eastAsia="de-AT"/>
        </w:rPr>
        <w:t xml:space="preserve">über </w:t>
      </w:r>
      <w:r w:rsidR="009C0C3F" w:rsidRPr="009C0C3F">
        <w:rPr>
          <w:lang w:eastAsia="de-AT"/>
        </w:rPr>
        <w:t>Safety-Normen. Expert</w:t>
      </w:r>
      <w:r w:rsidR="000E3DB2">
        <w:rPr>
          <w:lang w:eastAsia="de-AT"/>
        </w:rPr>
        <w:t xml:space="preserve">en </w:t>
      </w:r>
      <w:r w:rsidR="009C0C3F">
        <w:rPr>
          <w:lang w:eastAsia="de-AT"/>
        </w:rPr>
        <w:t xml:space="preserve">des Vienna Institute </w:t>
      </w:r>
      <w:proofErr w:type="spellStart"/>
      <w:r w:rsidR="009C0C3F">
        <w:rPr>
          <w:lang w:eastAsia="de-AT"/>
        </w:rPr>
        <w:t>for</w:t>
      </w:r>
      <w:proofErr w:type="spellEnd"/>
      <w:r w:rsidR="009C0C3F">
        <w:rPr>
          <w:lang w:eastAsia="de-AT"/>
        </w:rPr>
        <w:t xml:space="preserve"> Safety and Systems Engineering </w:t>
      </w:r>
      <w:r w:rsidR="00230638">
        <w:rPr>
          <w:lang w:eastAsia="de-AT"/>
        </w:rPr>
        <w:t xml:space="preserve">(VISSE) </w:t>
      </w:r>
      <w:r w:rsidR="009C0C3F" w:rsidRPr="009C0C3F">
        <w:rPr>
          <w:lang w:eastAsia="de-AT"/>
        </w:rPr>
        <w:t>der FH Campus Wien</w:t>
      </w:r>
      <w:r w:rsidR="009C0C3F">
        <w:rPr>
          <w:lang w:eastAsia="de-AT"/>
        </w:rPr>
        <w:t xml:space="preserve">, </w:t>
      </w:r>
      <w:r w:rsidR="00493015">
        <w:rPr>
          <w:lang w:eastAsia="de-AT"/>
        </w:rPr>
        <w:t>der</w:t>
      </w:r>
      <w:r w:rsidR="009C0C3F">
        <w:rPr>
          <w:lang w:eastAsia="de-AT"/>
        </w:rPr>
        <w:t xml:space="preserve"> </w:t>
      </w:r>
      <w:proofErr w:type="spellStart"/>
      <w:r w:rsidR="009C0C3F">
        <w:rPr>
          <w:lang w:eastAsia="de-AT"/>
        </w:rPr>
        <w:t>TeLo</w:t>
      </w:r>
      <w:proofErr w:type="spellEnd"/>
      <w:r w:rsidR="009C0C3F">
        <w:rPr>
          <w:lang w:eastAsia="de-AT"/>
        </w:rPr>
        <w:t xml:space="preserve"> GmbH und </w:t>
      </w:r>
      <w:proofErr w:type="spellStart"/>
      <w:r w:rsidR="009C0C3F">
        <w:rPr>
          <w:lang w:eastAsia="de-AT"/>
        </w:rPr>
        <w:t>Frequentis</w:t>
      </w:r>
      <w:proofErr w:type="spellEnd"/>
      <w:r w:rsidR="009C0C3F">
        <w:rPr>
          <w:lang w:eastAsia="de-AT"/>
        </w:rPr>
        <w:t xml:space="preserve"> AG thematisieren </w:t>
      </w:r>
      <w:r w:rsidR="00230638">
        <w:rPr>
          <w:lang w:eastAsia="de-AT"/>
        </w:rPr>
        <w:t xml:space="preserve">im Vortrag </w:t>
      </w:r>
      <w:r w:rsidR="009C0C3F">
        <w:rPr>
          <w:lang w:eastAsia="de-AT"/>
        </w:rPr>
        <w:t xml:space="preserve">Grenzen und Herausforderungen </w:t>
      </w:r>
      <w:r w:rsidR="005814FB">
        <w:rPr>
          <w:lang w:eastAsia="de-AT"/>
        </w:rPr>
        <w:t>bei</w:t>
      </w:r>
      <w:r w:rsidR="009C0C3F">
        <w:rPr>
          <w:lang w:eastAsia="de-AT"/>
        </w:rPr>
        <w:t xml:space="preserve"> der</w:t>
      </w:r>
      <w:r w:rsidR="00230638">
        <w:rPr>
          <w:lang w:eastAsia="de-AT"/>
        </w:rPr>
        <w:t xml:space="preserve"> praktischen</w:t>
      </w:r>
      <w:r w:rsidR="009C0C3F">
        <w:rPr>
          <w:lang w:eastAsia="de-AT"/>
        </w:rPr>
        <w:t xml:space="preserve"> Anwendung dieser Normen</w:t>
      </w:r>
      <w:r w:rsidR="00230638">
        <w:rPr>
          <w:lang w:eastAsia="de-AT"/>
        </w:rPr>
        <w:t xml:space="preserve"> und diskutieren diese mit den </w:t>
      </w:r>
      <w:proofErr w:type="spellStart"/>
      <w:r w:rsidR="00230638">
        <w:rPr>
          <w:lang w:eastAsia="de-AT"/>
        </w:rPr>
        <w:t>TeilnehmerInnen</w:t>
      </w:r>
      <w:proofErr w:type="spellEnd"/>
      <w:r w:rsidR="009C0C3F">
        <w:rPr>
          <w:lang w:eastAsia="de-AT"/>
        </w:rPr>
        <w:t>.</w:t>
      </w:r>
    </w:p>
    <w:p w:rsidR="0051384C" w:rsidRDefault="0051384C" w:rsidP="006D1A99">
      <w:pPr>
        <w:pStyle w:val="PA5Text"/>
        <w:rPr>
          <w:lang w:eastAsia="de-AT"/>
        </w:rPr>
      </w:pPr>
      <w:r w:rsidRPr="0051384C">
        <w:rPr>
          <w:lang w:eastAsia="de-AT"/>
        </w:rPr>
        <w:t xml:space="preserve">Die Vortragenden stellen die wichtigsten Safety-Normen und deren </w:t>
      </w:r>
      <w:r w:rsidR="00A13781">
        <w:rPr>
          <w:lang w:eastAsia="de-AT"/>
        </w:rPr>
        <w:t>Einsatzbe</w:t>
      </w:r>
      <w:r w:rsidRPr="0051384C">
        <w:rPr>
          <w:lang w:eastAsia="de-AT"/>
        </w:rPr>
        <w:t>reiche vor und gehen der Frage nach, wo die Grenzen dieser Normen in Zukunft liegen w</w:t>
      </w:r>
      <w:r>
        <w:rPr>
          <w:lang w:eastAsia="de-AT"/>
        </w:rPr>
        <w:t>e</w:t>
      </w:r>
      <w:r w:rsidRPr="0051384C">
        <w:rPr>
          <w:lang w:eastAsia="de-AT"/>
        </w:rPr>
        <w:t>rden. Beispielhaft werden Heraus</w:t>
      </w:r>
      <w:r w:rsidR="00A13781">
        <w:rPr>
          <w:lang w:eastAsia="de-AT"/>
        </w:rPr>
        <w:t xml:space="preserve">forderungen bei der </w:t>
      </w:r>
      <w:r w:rsidRPr="0051384C">
        <w:rPr>
          <w:lang w:eastAsia="de-AT"/>
        </w:rPr>
        <w:t>praktischen</w:t>
      </w:r>
      <w:r w:rsidR="00A13781">
        <w:rPr>
          <w:lang w:eastAsia="de-AT"/>
        </w:rPr>
        <w:t xml:space="preserve"> Anwendung für autonomes Fahren auf der Sch</w:t>
      </w:r>
      <w:r w:rsidR="0003075B">
        <w:rPr>
          <w:lang w:eastAsia="de-AT"/>
        </w:rPr>
        <w:t>iene erarbeitet und diskutiert.</w:t>
      </w:r>
    </w:p>
    <w:p w:rsidR="001D2E52" w:rsidRPr="002C41F2" w:rsidRDefault="00A13781" w:rsidP="002C41F2">
      <w:pPr>
        <w:pStyle w:val="PA6Zwischenberschrift"/>
      </w:pPr>
      <w:r w:rsidRPr="00CB5A47">
        <w:rPr>
          <w:rStyle w:val="PA5TextZchnZchn"/>
          <w:b w:val="0"/>
        </w:rPr>
        <w:t>Impulsvortrag und Diskussion</w:t>
      </w:r>
      <w:r w:rsidR="00311F9C" w:rsidRPr="00CB5A47">
        <w:rPr>
          <w:rStyle w:val="PA5TextZchnZchn"/>
          <w:b w:val="0"/>
        </w:rPr>
        <w:t>:</w:t>
      </w:r>
      <w:r w:rsidR="002C41F2" w:rsidRPr="00CB5A47">
        <w:rPr>
          <w:rStyle w:val="PA5TextZchnZchn"/>
          <w:b w:val="0"/>
        </w:rPr>
        <w:br/>
      </w:r>
      <w:r w:rsidR="002C41F2" w:rsidRPr="002C41F2">
        <w:t xml:space="preserve">Was </w:t>
      </w:r>
      <w:r w:rsidR="00311F9C" w:rsidRPr="002C41F2">
        <w:t>leisten Safety</w:t>
      </w:r>
      <w:r w:rsidR="00493015">
        <w:t>-</w:t>
      </w:r>
      <w:r w:rsidR="00311F9C" w:rsidRPr="002C41F2">
        <w:t>Normen und wo liegen ihre Grenzen?</w:t>
      </w:r>
    </w:p>
    <w:p w:rsidR="00311F9C" w:rsidRPr="00493015" w:rsidRDefault="002C41F2" w:rsidP="002C41F2">
      <w:pPr>
        <w:pStyle w:val="PA5Text"/>
        <w:rPr>
          <w:lang w:val="en-US" w:eastAsia="de-AT"/>
        </w:rPr>
      </w:pPr>
      <w:r w:rsidRPr="00493015">
        <w:rPr>
          <w:lang w:val="en-US" w:eastAsia="de-AT"/>
        </w:rPr>
        <w:t xml:space="preserve">&gt; </w:t>
      </w:r>
      <w:r w:rsidR="00311F9C" w:rsidRPr="00493015">
        <w:rPr>
          <w:lang w:val="en-US" w:eastAsia="de-AT"/>
        </w:rPr>
        <w:t xml:space="preserve">DI (FH) Hans Tschürtz, MSc </w:t>
      </w:r>
      <w:proofErr w:type="spellStart"/>
      <w:r w:rsidR="00311F9C" w:rsidRPr="00493015">
        <w:rPr>
          <w:lang w:val="en-US" w:eastAsia="de-AT"/>
        </w:rPr>
        <w:t>MSc</w:t>
      </w:r>
      <w:proofErr w:type="spellEnd"/>
      <w:r w:rsidR="00311F9C" w:rsidRPr="00493015">
        <w:rPr>
          <w:lang w:val="en-US" w:eastAsia="de-AT"/>
        </w:rPr>
        <w:t xml:space="preserve">, Leiter des Vienna Institute for Safety and Systems Engineering (VISSE) der FH Campus Wien, </w:t>
      </w:r>
      <w:proofErr w:type="spellStart"/>
      <w:r w:rsidR="00311F9C" w:rsidRPr="00493015">
        <w:rPr>
          <w:lang w:val="en-US" w:eastAsia="de-AT"/>
        </w:rPr>
        <w:t>Lehrgangsleiter</w:t>
      </w:r>
      <w:proofErr w:type="spellEnd"/>
      <w:r w:rsidR="00311F9C" w:rsidRPr="00493015">
        <w:rPr>
          <w:lang w:val="en-US" w:eastAsia="de-AT"/>
        </w:rPr>
        <w:t xml:space="preserve"> Safety and Systems Engineering</w:t>
      </w:r>
    </w:p>
    <w:p w:rsidR="00311F9C" w:rsidRPr="002C41F2" w:rsidRDefault="002C41F2" w:rsidP="002C41F2">
      <w:pPr>
        <w:pStyle w:val="PA5Text"/>
        <w:rPr>
          <w:lang w:eastAsia="de-AT"/>
        </w:rPr>
      </w:pPr>
      <w:r w:rsidRPr="002C41F2">
        <w:rPr>
          <w:lang w:eastAsia="de-AT"/>
        </w:rPr>
        <w:t xml:space="preserve">&gt; </w:t>
      </w:r>
      <w:r w:rsidR="00311F9C" w:rsidRPr="002C41F2">
        <w:rPr>
          <w:lang w:eastAsia="de-AT"/>
        </w:rPr>
        <w:t xml:space="preserve">Christian </w:t>
      </w:r>
      <w:proofErr w:type="spellStart"/>
      <w:r w:rsidR="00311F9C" w:rsidRPr="002C41F2">
        <w:rPr>
          <w:lang w:eastAsia="de-AT"/>
        </w:rPr>
        <w:t>Loidl</w:t>
      </w:r>
      <w:proofErr w:type="spellEnd"/>
      <w:r w:rsidR="00311F9C" w:rsidRPr="002C41F2">
        <w:rPr>
          <w:lang w:eastAsia="de-AT"/>
        </w:rPr>
        <w:t>, Geschäftsführer</w:t>
      </w:r>
      <w:r w:rsidR="005814FB">
        <w:rPr>
          <w:lang w:eastAsia="de-AT"/>
        </w:rPr>
        <w:t xml:space="preserve"> </w:t>
      </w:r>
      <w:proofErr w:type="spellStart"/>
      <w:r w:rsidR="00311F9C" w:rsidRPr="002C41F2">
        <w:rPr>
          <w:lang w:eastAsia="de-AT"/>
        </w:rPr>
        <w:t>TeLo</w:t>
      </w:r>
      <w:proofErr w:type="spellEnd"/>
      <w:r w:rsidR="00311F9C" w:rsidRPr="002C41F2">
        <w:rPr>
          <w:lang w:eastAsia="de-AT"/>
        </w:rPr>
        <w:t xml:space="preserve"> GmbH</w:t>
      </w:r>
    </w:p>
    <w:p w:rsidR="00311F9C" w:rsidRPr="002C41F2" w:rsidRDefault="002C41F2" w:rsidP="002C41F2">
      <w:pPr>
        <w:pStyle w:val="PA5Text"/>
        <w:rPr>
          <w:lang w:val="en-US" w:eastAsia="de-AT"/>
        </w:rPr>
      </w:pPr>
      <w:r w:rsidRPr="00AB61FB">
        <w:rPr>
          <w:lang w:eastAsia="de-AT"/>
        </w:rPr>
        <w:t xml:space="preserve">&gt; Dipl.-Ing. </w:t>
      </w:r>
      <w:r w:rsidR="00311F9C" w:rsidRPr="002C41F2">
        <w:rPr>
          <w:lang w:val="en-US" w:eastAsia="de-AT"/>
        </w:rPr>
        <w:t xml:space="preserve">Dr. Andreas </w:t>
      </w:r>
      <w:proofErr w:type="spellStart"/>
      <w:r w:rsidR="00311F9C" w:rsidRPr="002C41F2">
        <w:rPr>
          <w:lang w:val="en-US" w:eastAsia="de-AT"/>
        </w:rPr>
        <w:t>Gerstinger</w:t>
      </w:r>
      <w:proofErr w:type="spellEnd"/>
      <w:r w:rsidR="00311F9C" w:rsidRPr="002C41F2">
        <w:rPr>
          <w:lang w:val="en-US" w:eastAsia="de-AT"/>
        </w:rPr>
        <w:t>, Safety Engineer</w:t>
      </w:r>
      <w:bookmarkStart w:id="0" w:name="_GoBack"/>
      <w:bookmarkEnd w:id="0"/>
      <w:r w:rsidR="005814FB">
        <w:rPr>
          <w:lang w:val="en-US" w:eastAsia="de-AT"/>
        </w:rPr>
        <w:t xml:space="preserve"> </w:t>
      </w:r>
      <w:proofErr w:type="spellStart"/>
      <w:r w:rsidR="00311F9C" w:rsidRPr="002C41F2">
        <w:rPr>
          <w:lang w:val="en-US" w:eastAsia="de-AT"/>
        </w:rPr>
        <w:t>Frequentis</w:t>
      </w:r>
      <w:proofErr w:type="spellEnd"/>
      <w:r w:rsidR="00311F9C" w:rsidRPr="002C41F2">
        <w:rPr>
          <w:lang w:val="en-US" w:eastAsia="de-AT"/>
        </w:rPr>
        <w:t xml:space="preserve"> AG</w:t>
      </w:r>
    </w:p>
    <w:p w:rsidR="00311F9C" w:rsidRPr="002C41F2" w:rsidRDefault="002C41F2" w:rsidP="00311F9C">
      <w:pPr>
        <w:pStyle w:val="FormatvorlagePAAufzhlung"/>
        <w:ind w:left="1416" w:hanging="1416"/>
        <w:rPr>
          <w:b/>
          <w:bCs/>
        </w:rPr>
      </w:pPr>
      <w:r w:rsidRPr="002C41F2">
        <w:rPr>
          <w:b/>
          <w:bCs/>
        </w:rPr>
        <w:t xml:space="preserve">Donnerstag, 22. Oktober 2015, 17.00–19.00 Uhr </w:t>
      </w:r>
    </w:p>
    <w:p w:rsidR="002C41F2" w:rsidRDefault="002C41F2" w:rsidP="002C41F2">
      <w:pPr>
        <w:pStyle w:val="PA5Text"/>
      </w:pPr>
      <w:r w:rsidRPr="002C41F2">
        <w:t>FH Campus Wien, Favoritenstraße 226,</w:t>
      </w:r>
      <w:r w:rsidR="0001625E">
        <w:t xml:space="preserve"> </w:t>
      </w:r>
      <w:r w:rsidRPr="002C41F2">
        <w:t xml:space="preserve">1100 Wien, Raum </w:t>
      </w:r>
      <w:r w:rsidRPr="00CB5A47">
        <w:rPr>
          <w:b/>
        </w:rPr>
        <w:t>A.3.</w:t>
      </w:r>
      <w:r w:rsidRPr="002C41F2">
        <w:t>15</w:t>
      </w:r>
    </w:p>
    <w:p w:rsidR="002C41F2" w:rsidRDefault="00CB5A47" w:rsidP="00CB5A47">
      <w:pPr>
        <w:pStyle w:val="FormatvorlagePAAufzhlung"/>
        <w:rPr>
          <w:b/>
          <w:bCs/>
        </w:rPr>
      </w:pPr>
      <w:r>
        <w:rPr>
          <w:lang w:val="de-AT" w:eastAsia="de-AT"/>
        </w:rPr>
        <w:t>Im Anschluss Diskussion und Vernetzung bei Erfrischungen</w:t>
      </w:r>
    </w:p>
    <w:p w:rsidR="00CB5A47" w:rsidRDefault="00CB5A47" w:rsidP="00CB5A47">
      <w:pPr>
        <w:pStyle w:val="PA5Text"/>
      </w:pPr>
      <w:r>
        <w:t xml:space="preserve">Bitte um </w:t>
      </w:r>
      <w:r w:rsidRPr="00AB7BBB">
        <w:t>Anmeldung</w:t>
      </w:r>
      <w:r w:rsidRPr="00CB5A47">
        <w:rPr>
          <w:b/>
        </w:rPr>
        <w:t xml:space="preserve"> </w:t>
      </w:r>
      <w:r>
        <w:t xml:space="preserve">unter </w:t>
      </w:r>
      <w:hyperlink r:id="rId7" w:history="1">
        <w:r w:rsidRPr="009176BD">
          <w:rPr>
            <w:rStyle w:val="Hyperlink"/>
          </w:rPr>
          <w:t>sse@fh-campuswien.ac.at</w:t>
        </w:r>
      </w:hyperlink>
    </w:p>
    <w:p w:rsidR="006D1A99" w:rsidRPr="0003075B" w:rsidRDefault="00CB5A47" w:rsidP="006D1A99">
      <w:pPr>
        <w:pStyle w:val="PA6Zwischenberschrift"/>
        <w:rPr>
          <w:lang w:val="de-DE" w:eastAsia="de-AT"/>
        </w:rPr>
      </w:pPr>
      <w:r w:rsidRPr="0003075B">
        <w:rPr>
          <w:lang w:val="de-DE" w:eastAsia="de-AT"/>
        </w:rPr>
        <w:t>Masterlehrgang Safety and Systems Engineering</w:t>
      </w:r>
    </w:p>
    <w:p w:rsidR="00CB5A47" w:rsidRPr="00CB5A47" w:rsidRDefault="00CB5A47" w:rsidP="00CB5A47">
      <w:pPr>
        <w:pStyle w:val="PA5Text"/>
        <w:rPr>
          <w:lang w:eastAsia="de-AT"/>
        </w:rPr>
      </w:pPr>
      <w:r>
        <w:rPr>
          <w:lang w:eastAsia="de-AT"/>
        </w:rPr>
        <w:t xml:space="preserve">Im Herbst 2014 startete erstmalig an der FH Campus Wien der zweijährige Masterlehrgang Safety and Systems Engineering. Mit der Ausbildung bietet die FH Campus Wien als erste Hochschule im mittel- und südeuropäischen Raum ein Studium an, bei dem die inhärente Systemsicherheit im Vordergrund steht. Es wurde in enger Kooperation von </w:t>
      </w:r>
      <w:proofErr w:type="spellStart"/>
      <w:r>
        <w:rPr>
          <w:lang w:eastAsia="de-AT"/>
        </w:rPr>
        <w:t>ExpertInnen</w:t>
      </w:r>
      <w:proofErr w:type="spellEnd"/>
      <w:r>
        <w:rPr>
          <w:lang w:eastAsia="de-AT"/>
        </w:rPr>
        <w:t xml:space="preserve"> des Vienna Institute </w:t>
      </w:r>
      <w:proofErr w:type="spellStart"/>
      <w:r>
        <w:rPr>
          <w:lang w:eastAsia="de-AT"/>
        </w:rPr>
        <w:t>for</w:t>
      </w:r>
      <w:proofErr w:type="spellEnd"/>
      <w:r>
        <w:rPr>
          <w:lang w:eastAsia="de-AT"/>
        </w:rPr>
        <w:t xml:space="preserve"> Safety &amp; Systems Engineering (VISSE) der FH Campus Wien mit </w:t>
      </w:r>
      <w:proofErr w:type="spellStart"/>
      <w:r>
        <w:rPr>
          <w:lang w:eastAsia="de-AT"/>
        </w:rPr>
        <w:t>SpezialistInnen</w:t>
      </w:r>
      <w:proofErr w:type="spellEnd"/>
      <w:r>
        <w:rPr>
          <w:lang w:eastAsia="de-AT"/>
        </w:rPr>
        <w:t xml:space="preserve"> der TÜV AUSTRIA Akademie entwickelt.</w:t>
      </w:r>
    </w:p>
    <w:p w:rsidR="001D2E52" w:rsidRPr="00AB61FB" w:rsidRDefault="00CB5A47" w:rsidP="008258AF">
      <w:pPr>
        <w:pStyle w:val="PA7HeadlineBoilerplate"/>
        <w:rPr>
          <w:lang w:eastAsia="de-AT"/>
        </w:rPr>
      </w:pPr>
      <w:r w:rsidRPr="00AB61FB">
        <w:rPr>
          <w:lang w:eastAsia="de-AT"/>
        </w:rPr>
        <w:t>FH Campus Wien</w:t>
      </w:r>
    </w:p>
    <w:p w:rsidR="00CB5A47" w:rsidRDefault="00CB5A47" w:rsidP="00CB5A47">
      <w:pPr>
        <w:pStyle w:val="PA8Boilerplate"/>
        <w:rPr>
          <w:lang w:eastAsia="de-AT"/>
        </w:rPr>
      </w:pPr>
      <w:r w:rsidRPr="00CB5A47">
        <w:rPr>
          <w:rStyle w:val="PA5TextZchnZchn"/>
          <w:lang w:eastAsia="de-AT"/>
        </w:rPr>
        <w:t xml:space="preserve">Mit mehr als 5.000 Studierenden ist die FH Campus Wien die größte Fachhochschule Österreichs. In den Departments Applied Life </w:t>
      </w:r>
      <w:proofErr w:type="spellStart"/>
      <w:r w:rsidRPr="00CB5A47">
        <w:rPr>
          <w:rStyle w:val="PA5TextZchnZchn"/>
          <w:lang w:eastAsia="de-AT"/>
        </w:rPr>
        <w:t>Sciences</w:t>
      </w:r>
      <w:proofErr w:type="spellEnd"/>
      <w:r w:rsidRPr="00CB5A47">
        <w:rPr>
          <w:rStyle w:val="PA5TextZchnZchn"/>
          <w:lang w:eastAsia="de-AT"/>
        </w:rPr>
        <w:t xml:space="preserve">, Bauen und Gestalten, Gesundheit, Public </w:t>
      </w:r>
      <w:proofErr w:type="spellStart"/>
      <w:r w:rsidRPr="00CB5A47">
        <w:rPr>
          <w:rStyle w:val="PA5TextZchnZchn"/>
          <w:lang w:eastAsia="de-AT"/>
        </w:rPr>
        <w:t>Sector</w:t>
      </w:r>
      <w:proofErr w:type="spellEnd"/>
      <w:r w:rsidRPr="00CB5A47">
        <w:rPr>
          <w:rStyle w:val="PA5TextZchnZchn"/>
          <w:lang w:eastAsia="de-AT"/>
        </w:rPr>
        <w:t xml:space="preserve">, Soziales und Technik steht ein Angebot von über 50 Bachelor- und Masterstudiengängen sowie Masterlehrgängen in berufsbegleitender und Vollzeit-Form zur Auswahl: </w:t>
      </w:r>
      <w:hyperlink r:id="rId8" w:history="1">
        <w:r w:rsidRPr="009176BD">
          <w:rPr>
            <w:rStyle w:val="Hyperlink"/>
            <w:lang w:eastAsia="de-AT"/>
          </w:rPr>
          <w:t>www.fh-campuswien.ac.at/facts</w:t>
        </w:r>
      </w:hyperlink>
      <w:r w:rsidRPr="00CB5A47">
        <w:rPr>
          <w:rStyle w:val="PA5TextZchnZchn"/>
          <w:lang w:eastAsia="de-AT"/>
        </w:rPr>
        <w:t xml:space="preserve">. Die FH Campus Wien besitzt vier Standorte in Wien und drei Kooperationsstandorte der Vinzenz-Gruppe in Wien, Linz und Ried. Im Herbst 2015 sind zwei weitere FH-Studienstandorte an Einrichtungen des Wiener </w:t>
      </w:r>
      <w:proofErr w:type="spellStart"/>
      <w:r w:rsidRPr="00CB5A47">
        <w:rPr>
          <w:rStyle w:val="PA5TextZchnZchn"/>
          <w:lang w:eastAsia="de-AT"/>
        </w:rPr>
        <w:t>Krankenanstaltenverbundes</w:t>
      </w:r>
      <w:proofErr w:type="spellEnd"/>
      <w:r w:rsidRPr="00CB5A47">
        <w:rPr>
          <w:rStyle w:val="PA5TextZchnZchn"/>
          <w:lang w:eastAsia="de-AT"/>
        </w:rPr>
        <w:t xml:space="preserve"> (KAV) hinzugekommen. Ausbildungskooperationen bestehen mit dem Wiener KAV, der Vinzenz Gruppe, dem Bundeskanzleramt und dem Bundesministerium für Finanzen. Zum großen Netzwerk der FH Campus Wien zählen</w:t>
      </w:r>
      <w:r w:rsidRPr="00CB5A47">
        <w:rPr>
          <w:lang w:eastAsia="de-AT"/>
        </w:rPr>
        <w:t xml:space="preserve"> rund 150 in- und ausländische Universitäten und Hochschulen sowie Industriebetriebe, Unternehmen, Verbände, öffentliche Einrichtungen und Schulen. F&amp;E-Projekte </w:t>
      </w:r>
      <w:r w:rsidRPr="00CB5A47">
        <w:rPr>
          <w:lang w:eastAsia="de-AT"/>
        </w:rPr>
        <w:lastRenderedPageBreak/>
        <w:t xml:space="preserve">der Studiengänge und externe Auftragsforschung werden über eigene Forschungsgesellschaften abgewickelt. Darüber hinaus belegen anerkannte Zertifizierungen die hohen Standards im Qualitätsmanagement der Hochschule: </w:t>
      </w:r>
      <w:hyperlink r:id="rId9" w:history="1">
        <w:r w:rsidRPr="009176BD">
          <w:rPr>
            <w:rStyle w:val="Hyperlink"/>
            <w:lang w:eastAsia="de-AT"/>
          </w:rPr>
          <w:t>www.fh-campuswien.ac.at/zert</w:t>
        </w:r>
      </w:hyperlink>
    </w:p>
    <w:p w:rsidR="006D1A99" w:rsidRPr="00CD76AF" w:rsidRDefault="00CB5A47" w:rsidP="006D1A99">
      <w:pPr>
        <w:pStyle w:val="PA7HeadlineBoilerplate"/>
        <w:rPr>
          <w:lang w:val="de-AT" w:eastAsia="de-AT"/>
        </w:rPr>
      </w:pPr>
      <w:r>
        <w:rPr>
          <w:lang w:val="de-AT" w:eastAsia="de-AT"/>
        </w:rPr>
        <w:t>Rückfragehinweis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proofErr w:type="spellStart"/>
      <w:r w:rsidRPr="00CD76AF">
        <w:rPr>
          <w:lang w:val="de-AT" w:eastAsia="de-AT"/>
        </w:rPr>
        <w:t>Mag.</w:t>
      </w:r>
      <w:r w:rsidRPr="00CD76AF">
        <w:rPr>
          <w:vertAlign w:val="superscript"/>
          <w:lang w:val="de-AT" w:eastAsia="de-AT"/>
        </w:rPr>
        <w:t>a</w:t>
      </w:r>
      <w:proofErr w:type="spellEnd"/>
      <w:r w:rsidRPr="00CD76AF">
        <w:rPr>
          <w:lang w:val="de-AT" w:eastAsia="de-AT"/>
        </w:rPr>
        <w:t xml:space="preserve"> Petra Undesser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FH Campus Wien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Unternehmenskommunikation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Favoritenstraße 226, 1100 Wien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T: +43 1 606 68 77-6404</w:t>
      </w:r>
    </w:p>
    <w:p w:rsidR="001D2E52" w:rsidRPr="00CD76AF" w:rsidRDefault="00EE288D" w:rsidP="00324B20">
      <w:pPr>
        <w:pStyle w:val="PA8Boilerplate"/>
        <w:rPr>
          <w:lang w:val="de-AT" w:eastAsia="de-AT"/>
        </w:rPr>
      </w:pPr>
      <w:hyperlink r:id="rId10" w:history="1">
        <w:r w:rsidR="008258AF" w:rsidRPr="00CD76AF">
          <w:rPr>
            <w:rStyle w:val="Hyperlink"/>
            <w:lang w:val="de-AT" w:eastAsia="de-AT"/>
          </w:rPr>
          <w:t>petra.undesser@fh-campuswien.ac.at</w:t>
        </w:r>
      </w:hyperlink>
    </w:p>
    <w:p w:rsidR="001D2E52" w:rsidRPr="001D2E52" w:rsidRDefault="00EE288D" w:rsidP="00324B20">
      <w:pPr>
        <w:pStyle w:val="PA8Boilerplate"/>
        <w:rPr>
          <w:lang w:val="en-GB" w:eastAsia="de-AT"/>
        </w:rPr>
      </w:pPr>
      <w:hyperlink r:id="rId11" w:history="1">
        <w:r w:rsidR="008258AF" w:rsidRPr="004E1D22">
          <w:rPr>
            <w:rStyle w:val="Hyperlink"/>
            <w:lang w:val="en-GB" w:eastAsia="de-AT"/>
          </w:rPr>
          <w:t>www.fh-campuswien.ac.at</w:t>
        </w:r>
      </w:hyperlink>
    </w:p>
    <w:sectPr w:rsidR="001D2E52" w:rsidRPr="001D2E52" w:rsidSect="001654FE">
      <w:headerReference w:type="default" r:id="rId12"/>
      <w:footerReference w:type="default" r:id="rId13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AF" w:rsidRDefault="00CD76AF">
      <w:r>
        <w:separator/>
      </w:r>
    </w:p>
  </w:endnote>
  <w:endnote w:type="continuationSeparator" w:id="0">
    <w:p w:rsidR="00CD76AF" w:rsidRDefault="00CD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AF" w:rsidRDefault="00CD76AF">
      <w:r>
        <w:separator/>
      </w:r>
    </w:p>
  </w:footnote>
  <w:footnote w:type="continuationSeparator" w:id="0">
    <w:p w:rsidR="00CD76AF" w:rsidRDefault="00CD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A8" w:rsidRDefault="00AF06A7" w:rsidP="00472E2D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4C044E7" wp14:editId="2F2006E5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AF"/>
    <w:rsid w:val="000063ED"/>
    <w:rsid w:val="0001044B"/>
    <w:rsid w:val="00013CF8"/>
    <w:rsid w:val="0001625E"/>
    <w:rsid w:val="000300EA"/>
    <w:rsid w:val="0003075B"/>
    <w:rsid w:val="00062231"/>
    <w:rsid w:val="0006619D"/>
    <w:rsid w:val="000850BA"/>
    <w:rsid w:val="00095013"/>
    <w:rsid w:val="000960F8"/>
    <w:rsid w:val="000A0732"/>
    <w:rsid w:val="000C24A2"/>
    <w:rsid w:val="000D2463"/>
    <w:rsid w:val="000E3DB2"/>
    <w:rsid w:val="000E5AC5"/>
    <w:rsid w:val="000F05F1"/>
    <w:rsid w:val="00125E8C"/>
    <w:rsid w:val="00141E9F"/>
    <w:rsid w:val="00161C2B"/>
    <w:rsid w:val="00163062"/>
    <w:rsid w:val="001654FE"/>
    <w:rsid w:val="0017004A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4265"/>
    <w:rsid w:val="0020282C"/>
    <w:rsid w:val="00203AC1"/>
    <w:rsid w:val="002110E4"/>
    <w:rsid w:val="00214B0A"/>
    <w:rsid w:val="00230638"/>
    <w:rsid w:val="00231F33"/>
    <w:rsid w:val="0024524E"/>
    <w:rsid w:val="00246CD9"/>
    <w:rsid w:val="0026087D"/>
    <w:rsid w:val="00266184"/>
    <w:rsid w:val="00274542"/>
    <w:rsid w:val="00277982"/>
    <w:rsid w:val="00290A90"/>
    <w:rsid w:val="002A5CD7"/>
    <w:rsid w:val="002A757B"/>
    <w:rsid w:val="002B2ECE"/>
    <w:rsid w:val="002C41F2"/>
    <w:rsid w:val="002C6C65"/>
    <w:rsid w:val="002E4CB1"/>
    <w:rsid w:val="002F0095"/>
    <w:rsid w:val="00302583"/>
    <w:rsid w:val="0030415F"/>
    <w:rsid w:val="00305D4D"/>
    <w:rsid w:val="003112B5"/>
    <w:rsid w:val="00311F9C"/>
    <w:rsid w:val="00312AB2"/>
    <w:rsid w:val="00315072"/>
    <w:rsid w:val="00315D67"/>
    <w:rsid w:val="00320803"/>
    <w:rsid w:val="00322547"/>
    <w:rsid w:val="00324B20"/>
    <w:rsid w:val="003311B1"/>
    <w:rsid w:val="003422F5"/>
    <w:rsid w:val="00352E97"/>
    <w:rsid w:val="0035746C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5712"/>
    <w:rsid w:val="003C11BE"/>
    <w:rsid w:val="003D0740"/>
    <w:rsid w:val="003E6351"/>
    <w:rsid w:val="003F33D1"/>
    <w:rsid w:val="0040076A"/>
    <w:rsid w:val="00416832"/>
    <w:rsid w:val="00425AA7"/>
    <w:rsid w:val="00426FFB"/>
    <w:rsid w:val="00430A0D"/>
    <w:rsid w:val="00446658"/>
    <w:rsid w:val="0045690B"/>
    <w:rsid w:val="00471DE5"/>
    <w:rsid w:val="00472E2D"/>
    <w:rsid w:val="004737EC"/>
    <w:rsid w:val="00493015"/>
    <w:rsid w:val="00494498"/>
    <w:rsid w:val="00495A01"/>
    <w:rsid w:val="004A420E"/>
    <w:rsid w:val="004B1C11"/>
    <w:rsid w:val="004B441E"/>
    <w:rsid w:val="004B6F77"/>
    <w:rsid w:val="004D7936"/>
    <w:rsid w:val="004F1995"/>
    <w:rsid w:val="005028DA"/>
    <w:rsid w:val="00503D3F"/>
    <w:rsid w:val="00507DC0"/>
    <w:rsid w:val="00511C0C"/>
    <w:rsid w:val="0051384C"/>
    <w:rsid w:val="0051457A"/>
    <w:rsid w:val="0051655E"/>
    <w:rsid w:val="00520D20"/>
    <w:rsid w:val="00534ED7"/>
    <w:rsid w:val="00543ED6"/>
    <w:rsid w:val="0056662E"/>
    <w:rsid w:val="00575807"/>
    <w:rsid w:val="00576D39"/>
    <w:rsid w:val="00580986"/>
    <w:rsid w:val="005814FB"/>
    <w:rsid w:val="00587C22"/>
    <w:rsid w:val="005B322B"/>
    <w:rsid w:val="005D5252"/>
    <w:rsid w:val="005D57E2"/>
    <w:rsid w:val="005E43C3"/>
    <w:rsid w:val="00612DF4"/>
    <w:rsid w:val="00622D7C"/>
    <w:rsid w:val="00667C06"/>
    <w:rsid w:val="00671B12"/>
    <w:rsid w:val="006845BB"/>
    <w:rsid w:val="006853C6"/>
    <w:rsid w:val="006A4A46"/>
    <w:rsid w:val="006D1A99"/>
    <w:rsid w:val="006F4415"/>
    <w:rsid w:val="00701D09"/>
    <w:rsid w:val="00706E92"/>
    <w:rsid w:val="00707A3F"/>
    <w:rsid w:val="00711643"/>
    <w:rsid w:val="00714A3F"/>
    <w:rsid w:val="00717911"/>
    <w:rsid w:val="007275E7"/>
    <w:rsid w:val="00733C10"/>
    <w:rsid w:val="0074572F"/>
    <w:rsid w:val="00745B0B"/>
    <w:rsid w:val="007461FD"/>
    <w:rsid w:val="00753743"/>
    <w:rsid w:val="00757D5E"/>
    <w:rsid w:val="00765312"/>
    <w:rsid w:val="007753AC"/>
    <w:rsid w:val="00783A3C"/>
    <w:rsid w:val="00784738"/>
    <w:rsid w:val="00791CDE"/>
    <w:rsid w:val="007923EA"/>
    <w:rsid w:val="00793CA6"/>
    <w:rsid w:val="00795779"/>
    <w:rsid w:val="00795EB0"/>
    <w:rsid w:val="007975B5"/>
    <w:rsid w:val="00797E2C"/>
    <w:rsid w:val="007A5F6B"/>
    <w:rsid w:val="007B5F5E"/>
    <w:rsid w:val="007B6E21"/>
    <w:rsid w:val="007C108A"/>
    <w:rsid w:val="007C12F1"/>
    <w:rsid w:val="007C344C"/>
    <w:rsid w:val="007E6EAE"/>
    <w:rsid w:val="008215E1"/>
    <w:rsid w:val="008258AF"/>
    <w:rsid w:val="00831632"/>
    <w:rsid w:val="00856A08"/>
    <w:rsid w:val="00872EB2"/>
    <w:rsid w:val="008743ED"/>
    <w:rsid w:val="00877497"/>
    <w:rsid w:val="00881719"/>
    <w:rsid w:val="008868E4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6AFC"/>
    <w:rsid w:val="008F6115"/>
    <w:rsid w:val="00902F88"/>
    <w:rsid w:val="00903699"/>
    <w:rsid w:val="00906940"/>
    <w:rsid w:val="00947C14"/>
    <w:rsid w:val="0095284C"/>
    <w:rsid w:val="0095718D"/>
    <w:rsid w:val="00975535"/>
    <w:rsid w:val="009A24C2"/>
    <w:rsid w:val="009A35A5"/>
    <w:rsid w:val="009A6D0C"/>
    <w:rsid w:val="009B468A"/>
    <w:rsid w:val="009C0C3F"/>
    <w:rsid w:val="009D0BA0"/>
    <w:rsid w:val="009E5D71"/>
    <w:rsid w:val="009F0931"/>
    <w:rsid w:val="009F7560"/>
    <w:rsid w:val="00A019BE"/>
    <w:rsid w:val="00A12526"/>
    <w:rsid w:val="00A13781"/>
    <w:rsid w:val="00A1788B"/>
    <w:rsid w:val="00A220AE"/>
    <w:rsid w:val="00A312F3"/>
    <w:rsid w:val="00A34EE5"/>
    <w:rsid w:val="00A43252"/>
    <w:rsid w:val="00A43497"/>
    <w:rsid w:val="00A535C3"/>
    <w:rsid w:val="00A64457"/>
    <w:rsid w:val="00A65375"/>
    <w:rsid w:val="00A71C5C"/>
    <w:rsid w:val="00A75F48"/>
    <w:rsid w:val="00A7782C"/>
    <w:rsid w:val="00A80F96"/>
    <w:rsid w:val="00AA5F46"/>
    <w:rsid w:val="00AB3CB1"/>
    <w:rsid w:val="00AB61FB"/>
    <w:rsid w:val="00AB7BBB"/>
    <w:rsid w:val="00AC5946"/>
    <w:rsid w:val="00AD5109"/>
    <w:rsid w:val="00AF06A7"/>
    <w:rsid w:val="00B0377D"/>
    <w:rsid w:val="00B1339B"/>
    <w:rsid w:val="00B15117"/>
    <w:rsid w:val="00B33863"/>
    <w:rsid w:val="00B34A8E"/>
    <w:rsid w:val="00B359D7"/>
    <w:rsid w:val="00B51279"/>
    <w:rsid w:val="00B517BF"/>
    <w:rsid w:val="00B55097"/>
    <w:rsid w:val="00B63C3A"/>
    <w:rsid w:val="00B74BED"/>
    <w:rsid w:val="00B75172"/>
    <w:rsid w:val="00B76397"/>
    <w:rsid w:val="00B82C19"/>
    <w:rsid w:val="00B855AC"/>
    <w:rsid w:val="00B85A15"/>
    <w:rsid w:val="00B87F90"/>
    <w:rsid w:val="00B9552F"/>
    <w:rsid w:val="00BA285F"/>
    <w:rsid w:val="00BA2F64"/>
    <w:rsid w:val="00BB3E1A"/>
    <w:rsid w:val="00BC0BB8"/>
    <w:rsid w:val="00BD51B4"/>
    <w:rsid w:val="00BE0D56"/>
    <w:rsid w:val="00BF6EDB"/>
    <w:rsid w:val="00BF73F5"/>
    <w:rsid w:val="00C00F42"/>
    <w:rsid w:val="00C11B26"/>
    <w:rsid w:val="00C13CDE"/>
    <w:rsid w:val="00C14085"/>
    <w:rsid w:val="00C15226"/>
    <w:rsid w:val="00C170C4"/>
    <w:rsid w:val="00C34CCA"/>
    <w:rsid w:val="00C37E44"/>
    <w:rsid w:val="00C52F0E"/>
    <w:rsid w:val="00C62AB2"/>
    <w:rsid w:val="00C651F8"/>
    <w:rsid w:val="00C775FC"/>
    <w:rsid w:val="00C83139"/>
    <w:rsid w:val="00C908CC"/>
    <w:rsid w:val="00C91769"/>
    <w:rsid w:val="00CA0462"/>
    <w:rsid w:val="00CA0AB9"/>
    <w:rsid w:val="00CB5A47"/>
    <w:rsid w:val="00CB7DAE"/>
    <w:rsid w:val="00CC07FC"/>
    <w:rsid w:val="00CD76AF"/>
    <w:rsid w:val="00CE0B73"/>
    <w:rsid w:val="00CE29F8"/>
    <w:rsid w:val="00CF5455"/>
    <w:rsid w:val="00CF6069"/>
    <w:rsid w:val="00CF74FE"/>
    <w:rsid w:val="00D12229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D24EF"/>
    <w:rsid w:val="00DE620A"/>
    <w:rsid w:val="00E00152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136D"/>
    <w:rsid w:val="00EE288D"/>
    <w:rsid w:val="00EE5997"/>
    <w:rsid w:val="00EE706D"/>
    <w:rsid w:val="00F067A3"/>
    <w:rsid w:val="00F17F42"/>
    <w:rsid w:val="00F230DD"/>
    <w:rsid w:val="00F24F19"/>
    <w:rsid w:val="00F3052C"/>
    <w:rsid w:val="00F356C7"/>
    <w:rsid w:val="00F450D5"/>
    <w:rsid w:val="00F623E8"/>
    <w:rsid w:val="00F85F13"/>
    <w:rsid w:val="00F863A8"/>
    <w:rsid w:val="00F91F2B"/>
    <w:rsid w:val="00F97100"/>
    <w:rsid w:val="00FA21F8"/>
    <w:rsid w:val="00FB20DC"/>
    <w:rsid w:val="00FB5301"/>
    <w:rsid w:val="00FD7D4E"/>
    <w:rsid w:val="00FE6C0A"/>
    <w:rsid w:val="00FF2157"/>
    <w:rsid w:val="00FF3E1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DF2BD1A-AD23-4D48-A991-9576D871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-campuswien.ac.at/fac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se@fh-campuswien.ac.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h-campuswien.ac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tra.undesser@fh-campuswien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h-campuswien.ac.at/ze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430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3566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Undesser Petra</cp:lastModifiedBy>
  <cp:revision>20</cp:revision>
  <cp:lastPrinted>2015-10-07T11:17:00Z</cp:lastPrinted>
  <dcterms:created xsi:type="dcterms:W3CDTF">2015-10-07T08:58:00Z</dcterms:created>
  <dcterms:modified xsi:type="dcterms:W3CDTF">2015-10-12T12:53:00Z</dcterms:modified>
</cp:coreProperties>
</file>