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4825AB" w:rsidRDefault="00BD4255" w:rsidP="001D2E52">
      <w:pPr>
        <w:pStyle w:val="PA1TITEL"/>
        <w:rPr>
          <w:szCs w:val="24"/>
          <w:lang w:val="de-AT" w:eastAsia="de-AT"/>
        </w:rPr>
      </w:pPr>
      <w:r w:rsidRPr="004825AB">
        <w:rPr>
          <w:szCs w:val="24"/>
          <w:lang w:val="de-AT" w:eastAsia="de-AT"/>
        </w:rPr>
        <w:t>TERMINAnKündigung</w:t>
      </w:r>
    </w:p>
    <w:p w:rsidR="004825AB" w:rsidRPr="004825AB" w:rsidRDefault="004825AB" w:rsidP="001745A0">
      <w:pPr>
        <w:pStyle w:val="PA1TITEL"/>
        <w:rPr>
          <w:b/>
          <w:caps w:val="0"/>
          <w:szCs w:val="24"/>
          <w:lang w:val="de-AT" w:eastAsia="de-AT"/>
        </w:rPr>
      </w:pPr>
      <w:r w:rsidRPr="004825AB">
        <w:rPr>
          <w:b/>
          <w:caps w:val="0"/>
          <w:szCs w:val="24"/>
          <w:lang w:val="de-AT" w:eastAsia="de-AT"/>
        </w:rPr>
        <w:t xml:space="preserve">FH Campus Wien lädt am 26. Juni zur Infoveranstaltung </w:t>
      </w:r>
      <w:r w:rsidR="008754A8">
        <w:rPr>
          <w:b/>
          <w:caps w:val="0"/>
          <w:szCs w:val="24"/>
          <w:lang w:val="de-AT" w:eastAsia="de-AT"/>
        </w:rPr>
        <w:t xml:space="preserve">des Bachelorstudiums </w:t>
      </w:r>
      <w:r>
        <w:rPr>
          <w:b/>
          <w:caps w:val="0"/>
          <w:szCs w:val="24"/>
          <w:lang w:val="de-AT" w:eastAsia="de-AT"/>
        </w:rPr>
        <w:t>Bioengineering</w:t>
      </w:r>
    </w:p>
    <w:p w:rsidR="004825AB" w:rsidRPr="004825AB" w:rsidRDefault="001D2E52" w:rsidP="004825AB">
      <w:pPr>
        <w:pStyle w:val="PA1TITEL"/>
        <w:spacing w:line="260" w:lineRule="exact"/>
        <w:rPr>
          <w:caps w:val="0"/>
          <w:sz w:val="18"/>
          <w:szCs w:val="18"/>
          <w:lang w:val="de-AT"/>
        </w:rPr>
      </w:pPr>
      <w:r w:rsidRPr="003F66A9">
        <w:rPr>
          <w:caps w:val="0"/>
          <w:sz w:val="18"/>
          <w:szCs w:val="18"/>
        </w:rPr>
        <w:t xml:space="preserve">(Wien, </w:t>
      </w:r>
      <w:r w:rsidR="004825AB">
        <w:rPr>
          <w:caps w:val="0"/>
          <w:sz w:val="18"/>
          <w:szCs w:val="18"/>
        </w:rPr>
        <w:t>15</w:t>
      </w:r>
      <w:r w:rsidRPr="003F66A9">
        <w:rPr>
          <w:caps w:val="0"/>
          <w:sz w:val="18"/>
          <w:szCs w:val="18"/>
        </w:rPr>
        <w:t xml:space="preserve">. </w:t>
      </w:r>
      <w:r w:rsidR="00FE2962">
        <w:rPr>
          <w:caps w:val="0"/>
          <w:sz w:val="18"/>
          <w:szCs w:val="18"/>
        </w:rPr>
        <w:t>Juni</w:t>
      </w:r>
      <w:r w:rsidRPr="003F66A9">
        <w:rPr>
          <w:caps w:val="0"/>
          <w:sz w:val="18"/>
          <w:szCs w:val="18"/>
        </w:rPr>
        <w:t xml:space="preserve"> </w:t>
      </w:r>
      <w:r w:rsidR="009410C6" w:rsidRPr="003F66A9">
        <w:rPr>
          <w:caps w:val="0"/>
          <w:sz w:val="18"/>
          <w:szCs w:val="18"/>
        </w:rPr>
        <w:t>2015</w:t>
      </w:r>
      <w:r w:rsidRPr="003F66A9">
        <w:rPr>
          <w:caps w:val="0"/>
          <w:sz w:val="18"/>
          <w:szCs w:val="18"/>
        </w:rPr>
        <w:t xml:space="preserve">) </w:t>
      </w:r>
      <w:r w:rsidR="004825AB">
        <w:rPr>
          <w:caps w:val="0"/>
          <w:sz w:val="18"/>
          <w:szCs w:val="18"/>
        </w:rPr>
        <w:t xml:space="preserve">Der </w:t>
      </w:r>
      <w:r w:rsidR="00672ED8">
        <w:rPr>
          <w:caps w:val="0"/>
          <w:sz w:val="18"/>
          <w:szCs w:val="18"/>
        </w:rPr>
        <w:t xml:space="preserve">berufsbegleitende </w:t>
      </w:r>
      <w:bookmarkStart w:id="0" w:name="_GoBack"/>
      <w:bookmarkEnd w:id="0"/>
      <w:r w:rsidR="004825AB">
        <w:rPr>
          <w:caps w:val="0"/>
          <w:sz w:val="18"/>
          <w:szCs w:val="18"/>
        </w:rPr>
        <w:t>Bachelorstudiengang Bioengineering veranstaltet am</w:t>
      </w:r>
      <w:r w:rsidR="00922B2E" w:rsidRPr="003F66A9">
        <w:rPr>
          <w:caps w:val="0"/>
          <w:sz w:val="18"/>
          <w:szCs w:val="18"/>
        </w:rPr>
        <w:t xml:space="preserve"> </w:t>
      </w:r>
      <w:r w:rsidR="004825AB">
        <w:rPr>
          <w:caps w:val="0"/>
          <w:sz w:val="18"/>
          <w:szCs w:val="18"/>
        </w:rPr>
        <w:t>26</w:t>
      </w:r>
      <w:r w:rsidR="00922B2E" w:rsidRPr="003F66A9">
        <w:rPr>
          <w:caps w:val="0"/>
          <w:sz w:val="18"/>
          <w:szCs w:val="18"/>
        </w:rPr>
        <w:t xml:space="preserve">. </w:t>
      </w:r>
      <w:r w:rsidR="00FE2962" w:rsidRPr="004825AB">
        <w:rPr>
          <w:caps w:val="0"/>
          <w:sz w:val="18"/>
          <w:szCs w:val="18"/>
        </w:rPr>
        <w:t>Juni</w:t>
      </w:r>
      <w:r w:rsidR="00922B2E" w:rsidRPr="004825AB">
        <w:rPr>
          <w:caps w:val="0"/>
          <w:sz w:val="18"/>
          <w:szCs w:val="18"/>
        </w:rPr>
        <w:t xml:space="preserve"> einen Info</w:t>
      </w:r>
      <w:r w:rsidR="004825AB" w:rsidRPr="004825AB">
        <w:rPr>
          <w:caps w:val="0"/>
          <w:sz w:val="18"/>
          <w:szCs w:val="18"/>
        </w:rPr>
        <w:t xml:space="preserve">nachmittag am </w:t>
      </w:r>
      <w:r w:rsidR="004825AB">
        <w:rPr>
          <w:caps w:val="0"/>
          <w:sz w:val="18"/>
          <w:szCs w:val="18"/>
        </w:rPr>
        <w:t>FH-</w:t>
      </w:r>
      <w:r w:rsidR="004825AB" w:rsidRPr="004825AB">
        <w:rPr>
          <w:caps w:val="0"/>
          <w:sz w:val="18"/>
          <w:szCs w:val="18"/>
        </w:rPr>
        <w:t xml:space="preserve">Standort </w:t>
      </w:r>
      <w:proofErr w:type="spellStart"/>
      <w:r w:rsidR="004825AB" w:rsidRPr="004825AB">
        <w:rPr>
          <w:caps w:val="0"/>
          <w:sz w:val="18"/>
          <w:szCs w:val="18"/>
        </w:rPr>
        <w:t>Muthgasse</w:t>
      </w:r>
      <w:proofErr w:type="spellEnd"/>
      <w:r w:rsidR="004825AB" w:rsidRPr="004825AB">
        <w:rPr>
          <w:caps w:val="0"/>
          <w:sz w:val="18"/>
          <w:szCs w:val="18"/>
        </w:rPr>
        <w:t xml:space="preserve">, im 19. </w:t>
      </w:r>
      <w:r w:rsidR="004825AB" w:rsidRPr="004825AB">
        <w:rPr>
          <w:caps w:val="0"/>
          <w:sz w:val="18"/>
          <w:szCs w:val="18"/>
          <w:lang w:val="de-AT"/>
        </w:rPr>
        <w:t xml:space="preserve">Bezirk. In einem Vortrag erfahren Interessierte mehr über Ausbildungsinhalte, Beruf und Karrierechancen von </w:t>
      </w:r>
      <w:proofErr w:type="spellStart"/>
      <w:r w:rsidR="004825AB" w:rsidRPr="004825AB">
        <w:rPr>
          <w:caps w:val="0"/>
          <w:sz w:val="18"/>
          <w:szCs w:val="18"/>
          <w:lang w:val="de-AT"/>
        </w:rPr>
        <w:t>BiotechnikerInnen</w:t>
      </w:r>
      <w:proofErr w:type="spellEnd"/>
      <w:r w:rsidR="004825AB" w:rsidRPr="004825AB">
        <w:rPr>
          <w:caps w:val="0"/>
          <w:sz w:val="18"/>
          <w:szCs w:val="18"/>
          <w:lang w:val="de-AT"/>
        </w:rPr>
        <w:t>.</w:t>
      </w:r>
      <w:r w:rsidR="004825AB">
        <w:rPr>
          <w:caps w:val="0"/>
          <w:sz w:val="18"/>
          <w:szCs w:val="18"/>
          <w:lang w:val="de-AT"/>
        </w:rPr>
        <w:t xml:space="preserve"> In persönlichen Beratungsgesprächen erhalten </w:t>
      </w:r>
      <w:r w:rsidR="008754A8">
        <w:rPr>
          <w:caps w:val="0"/>
          <w:sz w:val="18"/>
          <w:szCs w:val="18"/>
          <w:lang w:val="de-AT"/>
        </w:rPr>
        <w:t>s</w:t>
      </w:r>
      <w:r w:rsidR="004825AB">
        <w:rPr>
          <w:caps w:val="0"/>
          <w:sz w:val="18"/>
          <w:szCs w:val="18"/>
          <w:lang w:val="de-AT"/>
        </w:rPr>
        <w:t>ie Infos und Tipps rund um die Organisation und das Aufnahmeverfahren. Die Bewerbungsfrist für das Studienjahr 2015/16 läuft noch bis 30. Juni.</w:t>
      </w:r>
    </w:p>
    <w:p w:rsidR="004825AB" w:rsidRPr="004825AB" w:rsidRDefault="00922B2E" w:rsidP="004825AB">
      <w:pPr>
        <w:spacing w:after="120" w:line="300" w:lineRule="exact"/>
        <w:rPr>
          <w:szCs w:val="18"/>
        </w:rPr>
      </w:pPr>
      <w:r w:rsidRPr="003F66A9">
        <w:rPr>
          <w:szCs w:val="18"/>
        </w:rPr>
        <w:t xml:space="preserve">Die </w:t>
      </w:r>
      <w:r w:rsidR="004825AB" w:rsidRPr="004825AB">
        <w:rPr>
          <w:szCs w:val="18"/>
        </w:rPr>
        <w:t xml:space="preserve">Biotechnik oder Bioengineering ist die ingenieurwissenschaftliche Disziplin der Biotechnologie. </w:t>
      </w:r>
      <w:proofErr w:type="spellStart"/>
      <w:r w:rsidR="008754A8" w:rsidRPr="008754A8">
        <w:rPr>
          <w:rFonts w:cs="Arial"/>
          <w:szCs w:val="18"/>
        </w:rPr>
        <w:t>BiotechnikerInnen</w:t>
      </w:r>
      <w:proofErr w:type="spellEnd"/>
      <w:r w:rsidR="008754A8" w:rsidRPr="008754A8">
        <w:rPr>
          <w:rFonts w:cs="Arial"/>
          <w:szCs w:val="18"/>
        </w:rPr>
        <w:t xml:space="preserve"> arbeiten daran, biotechnologische Herstellungsverfahren und Methoden, die schon im Labor funktionieren, so zu optimieren und weiterzuentwickeln, dass sie sich auch für die wirtschaftliche Produktion in der Industrie eignen.</w:t>
      </w:r>
      <w:r w:rsidR="004825AB" w:rsidRPr="004825AB">
        <w:rPr>
          <w:szCs w:val="18"/>
        </w:rPr>
        <w:t xml:space="preserve"> Die Anwendungsschwerpunkte im Studium sind Arzneimittelproduktion, chemische Industrie und Brau- und Gärungstechnik.</w:t>
      </w:r>
      <w:r w:rsidR="004825AB">
        <w:rPr>
          <w:szCs w:val="18"/>
        </w:rPr>
        <w:t xml:space="preserve"> </w:t>
      </w:r>
      <w:r w:rsidR="004825AB" w:rsidRPr="004825AB">
        <w:rPr>
          <w:szCs w:val="18"/>
        </w:rPr>
        <w:t xml:space="preserve">Eine bioindustrielle Pilotanlage </w:t>
      </w:r>
      <w:r w:rsidR="004825AB">
        <w:rPr>
          <w:szCs w:val="18"/>
        </w:rPr>
        <w:t xml:space="preserve">der BOKU </w:t>
      </w:r>
      <w:r w:rsidR="004825AB" w:rsidRPr="004825AB">
        <w:rPr>
          <w:szCs w:val="18"/>
        </w:rPr>
        <w:t>beim Studienstandort eröffnet einzigartige Möglichkeiten, praxis- und anwendungsnah zu studieren.</w:t>
      </w:r>
      <w:r w:rsidR="008754A8">
        <w:rPr>
          <w:szCs w:val="18"/>
        </w:rPr>
        <w:t xml:space="preserve"> </w:t>
      </w:r>
    </w:p>
    <w:p w:rsidR="001D2E52" w:rsidRPr="004825AB" w:rsidRDefault="00E5100D" w:rsidP="003F37DF">
      <w:pPr>
        <w:spacing w:before="120" w:line="300" w:lineRule="exact"/>
        <w:rPr>
          <w:szCs w:val="18"/>
          <w:lang w:val="de-AT" w:eastAsia="de-AT"/>
        </w:rPr>
      </w:pPr>
      <w:r w:rsidRPr="008754A8">
        <w:rPr>
          <w:rFonts w:cs="Arial"/>
          <w:szCs w:val="18"/>
          <w:lang w:val="de-AT"/>
        </w:rPr>
        <w:t>&gt;</w:t>
      </w:r>
      <w:r w:rsidRPr="004825AB">
        <w:rPr>
          <w:rFonts w:cs="Arial"/>
          <w:b/>
          <w:szCs w:val="18"/>
          <w:lang w:val="de-AT"/>
        </w:rPr>
        <w:t xml:space="preserve"> </w:t>
      </w:r>
      <w:r w:rsidR="008D56D2" w:rsidRPr="004825AB">
        <w:rPr>
          <w:rFonts w:cs="Arial"/>
          <w:b/>
          <w:szCs w:val="18"/>
          <w:lang w:val="de-AT"/>
        </w:rPr>
        <w:t>Info</w:t>
      </w:r>
      <w:r w:rsidR="004825AB" w:rsidRPr="004825AB">
        <w:rPr>
          <w:rFonts w:cs="Arial"/>
          <w:b/>
          <w:szCs w:val="18"/>
          <w:lang w:val="de-AT"/>
        </w:rPr>
        <w:t>veranstaltung</w:t>
      </w:r>
      <w:r w:rsidR="008D56D2" w:rsidRPr="004825AB">
        <w:rPr>
          <w:rFonts w:cs="Arial"/>
          <w:b/>
          <w:szCs w:val="18"/>
          <w:lang w:val="de-AT"/>
        </w:rPr>
        <w:t xml:space="preserve"> </w:t>
      </w:r>
      <w:r w:rsidR="004825AB" w:rsidRPr="004825AB">
        <w:rPr>
          <w:rFonts w:cs="Arial"/>
          <w:b/>
          <w:szCs w:val="18"/>
          <w:lang w:val="de-AT"/>
        </w:rPr>
        <w:t>Bachelorstudium Bioengineering</w:t>
      </w:r>
    </w:p>
    <w:p w:rsidR="00E5100D" w:rsidRPr="003F66A9" w:rsidRDefault="004825AB" w:rsidP="00E5100D">
      <w:pPr>
        <w:pStyle w:val="PA5Text"/>
        <w:rPr>
          <w:szCs w:val="18"/>
          <w:lang w:val="de-AT" w:eastAsia="de-AT"/>
        </w:rPr>
      </w:pPr>
      <w:r>
        <w:rPr>
          <w:szCs w:val="18"/>
          <w:lang w:val="de-AT" w:eastAsia="de-AT"/>
        </w:rPr>
        <w:t>26</w:t>
      </w:r>
      <w:r w:rsidR="00E5100D" w:rsidRPr="003F66A9">
        <w:rPr>
          <w:szCs w:val="18"/>
          <w:lang w:val="de-AT" w:eastAsia="de-AT"/>
        </w:rPr>
        <w:t xml:space="preserve">. </w:t>
      </w:r>
      <w:r w:rsidR="00FE2962">
        <w:rPr>
          <w:szCs w:val="18"/>
          <w:lang w:val="de-AT" w:eastAsia="de-AT"/>
        </w:rPr>
        <w:t>Juni</w:t>
      </w:r>
      <w:r w:rsidR="00E5100D" w:rsidRPr="003F66A9">
        <w:rPr>
          <w:szCs w:val="18"/>
          <w:lang w:val="de-AT" w:eastAsia="de-AT"/>
        </w:rPr>
        <w:t xml:space="preserve"> 2015, </w:t>
      </w:r>
      <w:r>
        <w:rPr>
          <w:szCs w:val="18"/>
          <w:lang w:val="de-AT" w:eastAsia="de-AT"/>
        </w:rPr>
        <w:t>14.00</w:t>
      </w:r>
      <w:r w:rsidR="00E5100D" w:rsidRPr="003F66A9">
        <w:rPr>
          <w:szCs w:val="18"/>
          <w:lang w:val="de-AT" w:eastAsia="de-AT"/>
        </w:rPr>
        <w:t xml:space="preserve">–18.00 Uhr </w:t>
      </w:r>
    </w:p>
    <w:p w:rsidR="004825AB" w:rsidRDefault="003F37DF" w:rsidP="004825AB">
      <w:pPr>
        <w:rPr>
          <w:szCs w:val="18"/>
        </w:rPr>
      </w:pPr>
      <w:r w:rsidRPr="003F66A9">
        <w:rPr>
          <w:szCs w:val="18"/>
        </w:rPr>
        <w:t>FH Campus Wien</w:t>
      </w:r>
      <w:r w:rsidRPr="004825AB">
        <w:rPr>
          <w:szCs w:val="18"/>
        </w:rPr>
        <w:t xml:space="preserve">, </w:t>
      </w:r>
      <w:proofErr w:type="spellStart"/>
      <w:r w:rsidR="004825AB" w:rsidRPr="004825AB">
        <w:rPr>
          <w:bCs/>
          <w:szCs w:val="18"/>
        </w:rPr>
        <w:t>Muthgasse</w:t>
      </w:r>
      <w:proofErr w:type="spellEnd"/>
      <w:r w:rsidR="004825AB" w:rsidRPr="004825AB">
        <w:rPr>
          <w:bCs/>
          <w:szCs w:val="18"/>
        </w:rPr>
        <w:t xml:space="preserve"> 62</w:t>
      </w:r>
      <w:r w:rsidRPr="004825AB">
        <w:rPr>
          <w:szCs w:val="18"/>
        </w:rPr>
        <w:t>, 11</w:t>
      </w:r>
      <w:r w:rsidR="004825AB" w:rsidRPr="004825AB">
        <w:rPr>
          <w:bCs/>
          <w:szCs w:val="18"/>
        </w:rPr>
        <w:t>9</w:t>
      </w:r>
      <w:r w:rsidRPr="004825AB">
        <w:rPr>
          <w:szCs w:val="18"/>
        </w:rPr>
        <w:t>0 Wien</w:t>
      </w:r>
      <w:r w:rsidRPr="003F66A9">
        <w:rPr>
          <w:szCs w:val="18"/>
        </w:rPr>
        <w:t xml:space="preserve">, </w:t>
      </w:r>
      <w:r w:rsidR="004825AB">
        <w:rPr>
          <w:szCs w:val="18"/>
        </w:rPr>
        <w:t>Sekretariat und Lehrsaal 5</w:t>
      </w:r>
    </w:p>
    <w:p w:rsidR="008D56D2" w:rsidRDefault="004825AB" w:rsidP="003F37DF">
      <w:pPr>
        <w:pStyle w:val="FormatvorlagePAAufzhlung"/>
        <w:spacing w:line="300" w:lineRule="exact"/>
      </w:pPr>
      <w:hyperlink r:id="rId8" w:history="1">
        <w:r w:rsidRPr="00FF032E">
          <w:rPr>
            <w:rStyle w:val="Hyperlink"/>
          </w:rPr>
          <w:t>www.fh-campuswien.ac.at/bioe_b</w:t>
        </w:r>
      </w:hyperlink>
    </w:p>
    <w:p w:rsidR="008754A8" w:rsidRDefault="008754A8" w:rsidP="00D219AA">
      <w:pPr>
        <w:pStyle w:val="PA7HeadlineBoilerplate"/>
        <w:spacing w:before="120"/>
        <w:rPr>
          <w:lang w:val="de-AT" w:eastAsia="de-AT"/>
        </w:rPr>
      </w:pPr>
      <w:r w:rsidRPr="008754A8">
        <w:rPr>
          <w:b w:val="0"/>
          <w:lang w:val="de-AT" w:eastAsia="de-AT"/>
        </w:rPr>
        <w:t xml:space="preserve">&gt; </w:t>
      </w:r>
      <w:r>
        <w:rPr>
          <w:lang w:val="de-AT" w:eastAsia="de-AT"/>
        </w:rPr>
        <w:t>Masterstudiengänge der FH Campus Wien</w:t>
      </w:r>
    </w:p>
    <w:p w:rsidR="00B1258C" w:rsidRDefault="008754A8" w:rsidP="00B1258C">
      <w:pPr>
        <w:pStyle w:val="PA5Text"/>
        <w:rPr>
          <w:szCs w:val="18"/>
          <w:lang w:val="de-AT" w:eastAsia="de-AT"/>
        </w:rPr>
      </w:pPr>
      <w:r w:rsidRPr="00B1258C">
        <w:rPr>
          <w:szCs w:val="18"/>
          <w:lang w:val="de-AT" w:eastAsia="de-AT"/>
        </w:rPr>
        <w:t>Bioverfahrenstechnik</w:t>
      </w:r>
      <w:r w:rsidR="00B1258C" w:rsidRPr="00B1258C">
        <w:rPr>
          <w:szCs w:val="18"/>
          <w:lang w:val="de-AT" w:eastAsia="de-AT"/>
        </w:rPr>
        <w:t xml:space="preserve">: </w:t>
      </w:r>
      <w:hyperlink r:id="rId9" w:history="1">
        <w:r w:rsidR="00B1258C" w:rsidRPr="00FF032E">
          <w:rPr>
            <w:rStyle w:val="Hyperlink"/>
            <w:szCs w:val="18"/>
            <w:lang w:val="de-AT" w:eastAsia="de-AT"/>
          </w:rPr>
          <w:t>www.fh-campuswien.ac.at/bvt_m</w:t>
        </w:r>
      </w:hyperlink>
    </w:p>
    <w:p w:rsidR="008754A8" w:rsidRDefault="008754A8" w:rsidP="00B1258C">
      <w:pPr>
        <w:pStyle w:val="PA5Text"/>
        <w:rPr>
          <w:szCs w:val="18"/>
          <w:lang w:val="de-AT" w:eastAsia="de-AT"/>
        </w:rPr>
      </w:pPr>
      <w:r w:rsidRPr="00B1258C">
        <w:rPr>
          <w:szCs w:val="18"/>
          <w:lang w:val="de-AT" w:eastAsia="de-AT"/>
        </w:rPr>
        <w:t>Biotechnologisches Qualitätsmanagement</w:t>
      </w:r>
      <w:r w:rsidR="00B1258C" w:rsidRPr="00B1258C">
        <w:rPr>
          <w:szCs w:val="18"/>
          <w:lang w:val="de-AT" w:eastAsia="de-AT"/>
        </w:rPr>
        <w:t xml:space="preserve">: </w:t>
      </w:r>
      <w:hyperlink r:id="rId10" w:history="1">
        <w:r w:rsidR="00B1258C" w:rsidRPr="00FF032E">
          <w:rPr>
            <w:rStyle w:val="Hyperlink"/>
            <w:szCs w:val="18"/>
            <w:lang w:val="de-AT" w:eastAsia="de-AT"/>
          </w:rPr>
          <w:t>www.fh-campuswien.ac.at/bioqum_m</w:t>
        </w:r>
      </w:hyperlink>
    </w:p>
    <w:p w:rsidR="00B1258C" w:rsidRDefault="008754A8" w:rsidP="00B1258C">
      <w:pPr>
        <w:pStyle w:val="PA5Text"/>
        <w:rPr>
          <w:szCs w:val="18"/>
          <w:lang w:val="de-AT" w:eastAsia="de-AT"/>
        </w:rPr>
      </w:pPr>
      <w:r w:rsidRPr="00B1258C">
        <w:rPr>
          <w:szCs w:val="18"/>
          <w:lang w:val="de-AT" w:eastAsia="de-AT"/>
        </w:rPr>
        <w:t>Bioinformatik</w:t>
      </w:r>
      <w:r w:rsidR="00B1258C" w:rsidRPr="00B1258C">
        <w:rPr>
          <w:szCs w:val="18"/>
          <w:lang w:val="de-AT" w:eastAsia="de-AT"/>
        </w:rPr>
        <w:t xml:space="preserve">: </w:t>
      </w:r>
      <w:hyperlink r:id="rId11" w:history="1">
        <w:r w:rsidR="00B1258C" w:rsidRPr="00FF032E">
          <w:rPr>
            <w:rStyle w:val="Hyperlink"/>
            <w:szCs w:val="18"/>
            <w:lang w:val="de-AT" w:eastAsia="de-AT"/>
          </w:rPr>
          <w:t>www.fh-campuswien.ac.at/bif_m</w:t>
        </w:r>
      </w:hyperlink>
    </w:p>
    <w:p w:rsidR="008754A8" w:rsidRDefault="008754A8" w:rsidP="00B1258C">
      <w:pPr>
        <w:pStyle w:val="PA5Text"/>
        <w:rPr>
          <w:szCs w:val="18"/>
          <w:lang w:val="de-AT" w:eastAsia="de-AT"/>
        </w:rPr>
      </w:pPr>
      <w:proofErr w:type="spellStart"/>
      <w:r w:rsidRPr="00B1258C">
        <w:rPr>
          <w:szCs w:val="18"/>
          <w:lang w:val="de-AT" w:eastAsia="de-AT"/>
        </w:rPr>
        <w:t>Molecular</w:t>
      </w:r>
      <w:proofErr w:type="spellEnd"/>
      <w:r w:rsidRPr="00B1258C">
        <w:rPr>
          <w:szCs w:val="18"/>
          <w:lang w:val="de-AT" w:eastAsia="de-AT"/>
        </w:rPr>
        <w:t xml:space="preserve"> Biotechnology (englischsprachig)</w:t>
      </w:r>
      <w:r w:rsidR="00B1258C" w:rsidRPr="00B1258C">
        <w:rPr>
          <w:szCs w:val="18"/>
          <w:lang w:val="de-AT" w:eastAsia="de-AT"/>
        </w:rPr>
        <w:t xml:space="preserve">: </w:t>
      </w:r>
      <w:hyperlink r:id="rId12" w:history="1">
        <w:r w:rsidR="00B1258C" w:rsidRPr="00FF032E">
          <w:rPr>
            <w:rStyle w:val="Hyperlink"/>
            <w:szCs w:val="18"/>
            <w:lang w:val="de-AT" w:eastAsia="de-AT"/>
          </w:rPr>
          <w:t>www.fh-campuswien.ac.at/biotmb_m</w:t>
        </w:r>
      </w:hyperlink>
    </w:p>
    <w:p w:rsidR="008754A8" w:rsidRDefault="008754A8" w:rsidP="008754A8">
      <w:pPr>
        <w:pStyle w:val="PA7HeadlineBoilerplate"/>
        <w:rPr>
          <w:rStyle w:val="Hyperlink"/>
          <w:rFonts w:eastAsia="Times"/>
          <w:b w:val="0"/>
        </w:rPr>
      </w:pPr>
      <w:r w:rsidRPr="00784896">
        <w:rPr>
          <w:lang w:val="de-AT" w:eastAsia="de-AT"/>
        </w:rPr>
        <w:t>FH Campus Wien</w:t>
      </w:r>
      <w:r>
        <w:rPr>
          <w:lang w:val="de-AT" w:eastAsia="de-AT"/>
        </w:rPr>
        <w:br/>
      </w:r>
      <w:r w:rsidRPr="00E36CE8">
        <w:rPr>
          <w:rStyle w:val="FHCWTextZchn"/>
          <w:b w:val="0"/>
        </w:rPr>
        <w:t>Mit rund 5.000 Studierenden ist die FH Campus Wien eine der größten Fachhochschulen Österreichs.</w:t>
      </w:r>
      <w:r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In den Departments Applied Life </w:t>
      </w:r>
      <w:proofErr w:type="spellStart"/>
      <w:r w:rsidRPr="00E36CE8">
        <w:rPr>
          <w:rStyle w:val="FHCWTextZchn"/>
          <w:b w:val="0"/>
        </w:rPr>
        <w:t>Sciences</w:t>
      </w:r>
      <w:proofErr w:type="spellEnd"/>
      <w:r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Pr="00E36CE8">
        <w:rPr>
          <w:rStyle w:val="FHCWTextZchn"/>
          <w:b w:val="0"/>
        </w:rPr>
        <w:t>Sector</w:t>
      </w:r>
      <w:proofErr w:type="spellEnd"/>
      <w:r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3" w:history="1">
        <w:r w:rsidRPr="00E36CE8">
          <w:rPr>
            <w:rStyle w:val="Hyperlink"/>
            <w:rFonts w:eastAsia="Times"/>
            <w:b w:val="0"/>
          </w:rPr>
          <w:t>www.fh-campuswien.ac.at/facts</w:t>
        </w:r>
      </w:hyperlink>
      <w:r w:rsidRPr="00E36CE8">
        <w:rPr>
          <w:rStyle w:val="Hyperlink"/>
          <w:b w:val="0"/>
        </w:rPr>
        <w:t>.</w:t>
      </w:r>
      <w:r>
        <w:rPr>
          <w:rStyle w:val="Hyperlink"/>
          <w:b w:val="0"/>
        </w:rPr>
        <w:t xml:space="preserve"> </w:t>
      </w:r>
      <w:r w:rsidRPr="00E36CE8">
        <w:rPr>
          <w:rStyle w:val="FHCWTextZchn"/>
          <w:b w:val="0"/>
        </w:rPr>
        <w:t xml:space="preserve">Die FH Campus Wien besitzt vier Standorte </w:t>
      </w:r>
      <w:r>
        <w:rPr>
          <w:rStyle w:val="FHCWTextZchn"/>
          <w:b w:val="0"/>
        </w:rPr>
        <w:t xml:space="preserve">in Wien und drei </w:t>
      </w:r>
      <w:r w:rsidRPr="00E36CE8">
        <w:rPr>
          <w:rStyle w:val="FHCWTextZchn"/>
          <w:b w:val="0"/>
        </w:rPr>
        <w:t xml:space="preserve">Kooperationsstandorte der Vinzenz-Gruppe in Wien, Linz und Ried. </w:t>
      </w:r>
      <w:r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>
        <w:rPr>
          <w:rStyle w:val="FHCWTextZchn"/>
          <w:b w:val="0"/>
        </w:rPr>
        <w:t>Krankenanstaltenverbundes</w:t>
      </w:r>
      <w:proofErr w:type="spellEnd"/>
      <w:r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Pr="00E36CE8">
        <w:rPr>
          <w:rStyle w:val="FHCWTextZchn"/>
          <w:b w:val="0"/>
        </w:rPr>
        <w:t>F&amp;E-Projekte der Studiengänge und externe Auftragsforschung werden über eigene Forschungsgesellschaften abgewickelt.</w:t>
      </w:r>
      <w:r w:rsidRPr="009821A4"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4" w:history="1">
        <w:r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9410C6" w:rsidRPr="003F66A9" w:rsidRDefault="009410C6" w:rsidP="009410C6">
      <w:pPr>
        <w:pStyle w:val="PA7HeadlineBoilerplate"/>
        <w:spacing w:line="240" w:lineRule="auto"/>
        <w:outlineLvl w:val="0"/>
        <w:rPr>
          <w:szCs w:val="18"/>
        </w:rPr>
      </w:pPr>
      <w:r w:rsidRPr="003F66A9">
        <w:rPr>
          <w:szCs w:val="18"/>
        </w:rPr>
        <w:lastRenderedPageBreak/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</w:t>
      </w:r>
      <w:r w:rsidR="004825AB">
        <w:rPr>
          <w:b w:val="0"/>
          <w:szCs w:val="18"/>
        </w:rPr>
        <w:t>Sonja Wallner</w:t>
      </w:r>
      <w:r w:rsidRPr="003F66A9">
        <w:rPr>
          <w:b w:val="0"/>
          <w:szCs w:val="18"/>
        </w:rPr>
        <w:t>, MA</w:t>
      </w:r>
      <w:r w:rsidR="004825AB">
        <w:rPr>
          <w:b w:val="0"/>
          <w:szCs w:val="18"/>
        </w:rPr>
        <w:t>S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</w:t>
      </w:r>
      <w:r w:rsidR="004825AB">
        <w:rPr>
          <w:b w:val="0"/>
          <w:szCs w:val="18"/>
        </w:rPr>
        <w:t>8</w:t>
      </w:r>
      <w:r w:rsidRPr="003F66A9">
        <w:rPr>
          <w:b w:val="0"/>
          <w:szCs w:val="18"/>
        </w:rPr>
        <w:br/>
      </w:r>
      <w:hyperlink r:id="rId15" w:history="1">
        <w:r w:rsidR="004825AB" w:rsidRPr="00FF032E">
          <w:rPr>
            <w:rStyle w:val="Hyperlink"/>
            <w:b w:val="0"/>
          </w:rPr>
          <w:t>sonja.wallner</w:t>
        </w:r>
        <w:r w:rsidR="004825AB" w:rsidRPr="00FF032E">
          <w:rPr>
            <w:rStyle w:val="Hyperlink"/>
            <w:b w:val="0"/>
            <w:szCs w:val="18"/>
          </w:rPr>
          <w:t>@fh-campuswien.ac.at</w:t>
        </w:r>
      </w:hyperlink>
      <w:r w:rsidRPr="004825AB">
        <w:br/>
      </w:r>
      <w:hyperlink r:id="rId16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7"/>
      <w:footerReference w:type="default" r:id="rId18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11A0"/>
    <w:rsid w:val="000063ED"/>
    <w:rsid w:val="0001044B"/>
    <w:rsid w:val="00013CF8"/>
    <w:rsid w:val="000300EA"/>
    <w:rsid w:val="00047C44"/>
    <w:rsid w:val="00062231"/>
    <w:rsid w:val="00063D87"/>
    <w:rsid w:val="0006619D"/>
    <w:rsid w:val="000850BA"/>
    <w:rsid w:val="00095013"/>
    <w:rsid w:val="000960F8"/>
    <w:rsid w:val="000A0732"/>
    <w:rsid w:val="000C24A2"/>
    <w:rsid w:val="000D2463"/>
    <w:rsid w:val="000E5AC5"/>
    <w:rsid w:val="000F05F1"/>
    <w:rsid w:val="000F36F5"/>
    <w:rsid w:val="00117FBA"/>
    <w:rsid w:val="00125E8C"/>
    <w:rsid w:val="00141E9F"/>
    <w:rsid w:val="00152251"/>
    <w:rsid w:val="00161C2B"/>
    <w:rsid w:val="00163062"/>
    <w:rsid w:val="001654FE"/>
    <w:rsid w:val="0017004A"/>
    <w:rsid w:val="001745A0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524E"/>
    <w:rsid w:val="00246CD9"/>
    <w:rsid w:val="0026087D"/>
    <w:rsid w:val="00266184"/>
    <w:rsid w:val="00274542"/>
    <w:rsid w:val="00277982"/>
    <w:rsid w:val="00290A90"/>
    <w:rsid w:val="002A5CD7"/>
    <w:rsid w:val="002A757B"/>
    <w:rsid w:val="002B2ECE"/>
    <w:rsid w:val="002C326B"/>
    <w:rsid w:val="002C6C65"/>
    <w:rsid w:val="002E4CB1"/>
    <w:rsid w:val="002F0095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422F5"/>
    <w:rsid w:val="00352E97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0F29"/>
    <w:rsid w:val="003B3865"/>
    <w:rsid w:val="003B5712"/>
    <w:rsid w:val="003C11BE"/>
    <w:rsid w:val="003D0740"/>
    <w:rsid w:val="003D1746"/>
    <w:rsid w:val="003E6351"/>
    <w:rsid w:val="003F33D1"/>
    <w:rsid w:val="003F37DF"/>
    <w:rsid w:val="003F66A9"/>
    <w:rsid w:val="00400085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825AB"/>
    <w:rsid w:val="00494498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44C5E"/>
    <w:rsid w:val="0056662E"/>
    <w:rsid w:val="00575807"/>
    <w:rsid w:val="00576D39"/>
    <w:rsid w:val="00580986"/>
    <w:rsid w:val="00587C22"/>
    <w:rsid w:val="005A0DBB"/>
    <w:rsid w:val="005A6863"/>
    <w:rsid w:val="005B322B"/>
    <w:rsid w:val="005D57E2"/>
    <w:rsid w:val="005E43C3"/>
    <w:rsid w:val="00611BB8"/>
    <w:rsid w:val="00612DF4"/>
    <w:rsid w:val="006166F9"/>
    <w:rsid w:val="00622D7C"/>
    <w:rsid w:val="00667C06"/>
    <w:rsid w:val="0067189D"/>
    <w:rsid w:val="00671B12"/>
    <w:rsid w:val="00672ED8"/>
    <w:rsid w:val="006845BB"/>
    <w:rsid w:val="006A2EC5"/>
    <w:rsid w:val="006A4A46"/>
    <w:rsid w:val="006D1A99"/>
    <w:rsid w:val="006E555C"/>
    <w:rsid w:val="006F4415"/>
    <w:rsid w:val="00701D09"/>
    <w:rsid w:val="00706AB8"/>
    <w:rsid w:val="00706E92"/>
    <w:rsid w:val="00707A3F"/>
    <w:rsid w:val="00711643"/>
    <w:rsid w:val="00714A3F"/>
    <w:rsid w:val="00717911"/>
    <w:rsid w:val="007275E7"/>
    <w:rsid w:val="00733C10"/>
    <w:rsid w:val="00737362"/>
    <w:rsid w:val="0074572F"/>
    <w:rsid w:val="00745B0B"/>
    <w:rsid w:val="007461FD"/>
    <w:rsid w:val="00753743"/>
    <w:rsid w:val="00757D5E"/>
    <w:rsid w:val="00765312"/>
    <w:rsid w:val="00770960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52D4E"/>
    <w:rsid w:val="00856A08"/>
    <w:rsid w:val="00872EB2"/>
    <w:rsid w:val="008743ED"/>
    <w:rsid w:val="008754A8"/>
    <w:rsid w:val="00877497"/>
    <w:rsid w:val="00881719"/>
    <w:rsid w:val="008868E4"/>
    <w:rsid w:val="00887905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56D2"/>
    <w:rsid w:val="008D6AFC"/>
    <w:rsid w:val="008F6115"/>
    <w:rsid w:val="00902F88"/>
    <w:rsid w:val="00903699"/>
    <w:rsid w:val="00906940"/>
    <w:rsid w:val="00922B2E"/>
    <w:rsid w:val="00932637"/>
    <w:rsid w:val="009410C6"/>
    <w:rsid w:val="00947C14"/>
    <w:rsid w:val="0095284C"/>
    <w:rsid w:val="0095718D"/>
    <w:rsid w:val="00975535"/>
    <w:rsid w:val="009A24C2"/>
    <w:rsid w:val="009A35A5"/>
    <w:rsid w:val="009A6D0C"/>
    <w:rsid w:val="009B468A"/>
    <w:rsid w:val="009D0BA0"/>
    <w:rsid w:val="009E5D71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782C"/>
    <w:rsid w:val="00A80F96"/>
    <w:rsid w:val="00AA5F46"/>
    <w:rsid w:val="00AB3CB1"/>
    <w:rsid w:val="00AC5946"/>
    <w:rsid w:val="00AD3C44"/>
    <w:rsid w:val="00AD5109"/>
    <w:rsid w:val="00AE2594"/>
    <w:rsid w:val="00AF06A7"/>
    <w:rsid w:val="00AF0D1C"/>
    <w:rsid w:val="00B0377D"/>
    <w:rsid w:val="00B1258C"/>
    <w:rsid w:val="00B1339B"/>
    <w:rsid w:val="00B15117"/>
    <w:rsid w:val="00B33863"/>
    <w:rsid w:val="00B34A8E"/>
    <w:rsid w:val="00B359D7"/>
    <w:rsid w:val="00B51279"/>
    <w:rsid w:val="00B517BF"/>
    <w:rsid w:val="00B55097"/>
    <w:rsid w:val="00B55822"/>
    <w:rsid w:val="00B63C3A"/>
    <w:rsid w:val="00B74BED"/>
    <w:rsid w:val="00B76397"/>
    <w:rsid w:val="00B82C19"/>
    <w:rsid w:val="00B84A58"/>
    <w:rsid w:val="00B855AC"/>
    <w:rsid w:val="00B85A15"/>
    <w:rsid w:val="00B874C5"/>
    <w:rsid w:val="00B87F90"/>
    <w:rsid w:val="00B9552F"/>
    <w:rsid w:val="00BA285F"/>
    <w:rsid w:val="00BA2F64"/>
    <w:rsid w:val="00BB20AC"/>
    <w:rsid w:val="00BB3E1A"/>
    <w:rsid w:val="00BC0BB8"/>
    <w:rsid w:val="00BD4255"/>
    <w:rsid w:val="00BD51B4"/>
    <w:rsid w:val="00BE0D56"/>
    <w:rsid w:val="00BE701B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412C8"/>
    <w:rsid w:val="00C62AB2"/>
    <w:rsid w:val="00C651F8"/>
    <w:rsid w:val="00C775FC"/>
    <w:rsid w:val="00C83139"/>
    <w:rsid w:val="00C84A1A"/>
    <w:rsid w:val="00C908CC"/>
    <w:rsid w:val="00C91769"/>
    <w:rsid w:val="00CA0462"/>
    <w:rsid w:val="00CA0AB9"/>
    <w:rsid w:val="00CB7DAE"/>
    <w:rsid w:val="00CC07FC"/>
    <w:rsid w:val="00CC2F07"/>
    <w:rsid w:val="00CE0B73"/>
    <w:rsid w:val="00CE0F8E"/>
    <w:rsid w:val="00CE260D"/>
    <w:rsid w:val="00CE29F8"/>
    <w:rsid w:val="00CF5455"/>
    <w:rsid w:val="00CF6069"/>
    <w:rsid w:val="00CF74FE"/>
    <w:rsid w:val="00D06732"/>
    <w:rsid w:val="00D07C62"/>
    <w:rsid w:val="00D12229"/>
    <w:rsid w:val="00D219AA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2CD2"/>
    <w:rsid w:val="00DE620A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069F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13ED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C54CC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link w:val="berschrift4Zchn"/>
    <w:uiPriority w:val="9"/>
    <w:qFormat/>
    <w:rsid w:val="00482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825AB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link w:val="berschrift4Zchn"/>
    <w:uiPriority w:val="9"/>
    <w:qFormat/>
    <w:rsid w:val="00482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825AB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-campuswien.ac.at/bioe_b" TargetMode="External"/><Relationship Id="rId13" Type="http://schemas.openxmlformats.org/officeDocument/2006/relationships/hyperlink" Target="http://www.fh-campuswien.ac.at/facts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h-campuswien.ac.at/biotmb_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h-campuswien.ac.a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bif_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nja.wallner@fh-campuswien.ac.at" TargetMode="External"/><Relationship Id="rId10" Type="http://schemas.openxmlformats.org/officeDocument/2006/relationships/hyperlink" Target="http://www.fh-campuswien.ac.at/bioqum_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h-campuswien.ac.at/bvt_m" TargetMode="External"/><Relationship Id="rId14" Type="http://schemas.openxmlformats.org/officeDocument/2006/relationships/hyperlink" Target="http://www.fh-campuswien.ac.at/ze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345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3549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Sonja Wallner</cp:lastModifiedBy>
  <cp:revision>4</cp:revision>
  <cp:lastPrinted>2014-12-02T14:06:00Z</cp:lastPrinted>
  <dcterms:created xsi:type="dcterms:W3CDTF">2015-06-11T08:17:00Z</dcterms:created>
  <dcterms:modified xsi:type="dcterms:W3CDTF">2015-06-15T07:11:00Z</dcterms:modified>
</cp:coreProperties>
</file>