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CC" w:rsidRDefault="003C72CC" w:rsidP="003C72CC">
      <w:pPr>
        <w:pStyle w:val="PA1TITEL"/>
      </w:pPr>
      <w:r>
        <w:t>TERMINANKÜNDIGUNG</w:t>
      </w:r>
    </w:p>
    <w:p w:rsidR="00B13569" w:rsidRPr="003C72CC" w:rsidRDefault="00B83380" w:rsidP="00B13569">
      <w:pPr>
        <w:spacing w:after="0" w:line="240" w:lineRule="auto"/>
        <w:rPr>
          <w:rFonts w:ascii="Verdana" w:eastAsia="Times New Roman" w:hAnsi="Verdana" w:cs="Times New Roman"/>
          <w:b/>
          <w:sz w:val="24"/>
          <w:szCs w:val="24"/>
          <w:lang w:eastAsia="de-AT"/>
        </w:rPr>
      </w:pPr>
      <w:proofErr w:type="spellStart"/>
      <w:r w:rsidRPr="003C72CC">
        <w:rPr>
          <w:rFonts w:ascii="Verdana" w:eastAsia="Times New Roman" w:hAnsi="Verdana" w:cs="Times New Roman"/>
          <w:b/>
          <w:sz w:val="24"/>
          <w:szCs w:val="24"/>
          <w:lang w:eastAsia="de-AT"/>
        </w:rPr>
        <w:t>Jobmark</w:t>
      </w:r>
      <w:r w:rsidR="00D058A9" w:rsidRPr="003C72CC">
        <w:rPr>
          <w:rFonts w:ascii="Verdana" w:eastAsia="Times New Roman" w:hAnsi="Verdana" w:cs="Times New Roman"/>
          <w:b/>
          <w:sz w:val="24"/>
          <w:szCs w:val="24"/>
          <w:lang w:eastAsia="de-AT"/>
        </w:rPr>
        <w:t>e</w:t>
      </w:r>
      <w:r w:rsidR="007F2F5D" w:rsidRPr="003C72CC">
        <w:rPr>
          <w:rFonts w:ascii="Verdana" w:eastAsia="Times New Roman" w:hAnsi="Verdana" w:cs="Times New Roman"/>
          <w:b/>
          <w:sz w:val="24"/>
          <w:szCs w:val="24"/>
          <w:lang w:eastAsia="de-AT"/>
        </w:rPr>
        <w:t>t</w:t>
      </w:r>
      <w:proofErr w:type="spellEnd"/>
      <w:r w:rsidR="007F2F5D" w:rsidRPr="003C72CC">
        <w:rPr>
          <w:rFonts w:ascii="Verdana" w:eastAsia="Times New Roman" w:hAnsi="Verdana" w:cs="Times New Roman"/>
          <w:b/>
          <w:sz w:val="24"/>
          <w:szCs w:val="24"/>
          <w:lang w:eastAsia="de-AT"/>
        </w:rPr>
        <w:t xml:space="preserve"> Gesundheit</w:t>
      </w:r>
      <w:r w:rsidR="00F54162" w:rsidRPr="003C72CC">
        <w:rPr>
          <w:rFonts w:ascii="Verdana" w:eastAsia="Times New Roman" w:hAnsi="Verdana" w:cs="Times New Roman"/>
          <w:b/>
          <w:sz w:val="24"/>
          <w:szCs w:val="24"/>
          <w:lang w:eastAsia="de-AT"/>
        </w:rPr>
        <w:t xml:space="preserve"> </w:t>
      </w:r>
      <w:r w:rsidRPr="003C72CC">
        <w:rPr>
          <w:rFonts w:ascii="Verdana" w:eastAsia="Times New Roman" w:hAnsi="Verdana" w:cs="Times New Roman"/>
          <w:b/>
          <w:sz w:val="24"/>
          <w:szCs w:val="24"/>
          <w:lang w:eastAsia="de-AT"/>
        </w:rPr>
        <w:t>am 19. Februar an der FH Campus Wien</w:t>
      </w:r>
    </w:p>
    <w:p w:rsidR="00B13569" w:rsidRPr="003C7E38" w:rsidRDefault="00B13569" w:rsidP="00B13569">
      <w:pPr>
        <w:spacing w:after="0" w:line="240" w:lineRule="auto"/>
        <w:rPr>
          <w:rFonts w:ascii="Verdana" w:eastAsia="Times New Roman" w:hAnsi="Verdana" w:cs="Times New Roman"/>
          <w:sz w:val="20"/>
          <w:szCs w:val="20"/>
          <w:lang w:eastAsia="de-AT"/>
        </w:rPr>
      </w:pPr>
    </w:p>
    <w:p w:rsidR="005A24E7" w:rsidRPr="003C72CC" w:rsidRDefault="00E46714" w:rsidP="003C72CC">
      <w:pPr>
        <w:spacing w:after="120" w:line="240" w:lineRule="exact"/>
        <w:rPr>
          <w:rFonts w:ascii="Verdana" w:eastAsia="Times New Roman" w:hAnsi="Verdana" w:cs="Times New Roman"/>
          <w:szCs w:val="18"/>
          <w:lang w:eastAsia="de-AT"/>
        </w:rPr>
      </w:pPr>
      <w:r w:rsidRPr="003C72CC">
        <w:rPr>
          <w:rFonts w:ascii="Verdana" w:eastAsia="Times New Roman" w:hAnsi="Verdana" w:cs="Times New Roman"/>
          <w:szCs w:val="18"/>
          <w:lang w:eastAsia="de-AT"/>
        </w:rPr>
        <w:t xml:space="preserve">(Wien, </w:t>
      </w:r>
      <w:r w:rsidR="003C72CC" w:rsidRPr="003C72CC">
        <w:rPr>
          <w:rFonts w:ascii="Verdana" w:eastAsia="Times New Roman" w:hAnsi="Verdana" w:cs="Times New Roman"/>
          <w:szCs w:val="18"/>
          <w:lang w:eastAsia="de-AT"/>
        </w:rPr>
        <w:t>10</w:t>
      </w:r>
      <w:r w:rsidR="00DE6E8D" w:rsidRPr="003C72CC">
        <w:rPr>
          <w:rFonts w:ascii="Verdana" w:eastAsia="Times New Roman" w:hAnsi="Verdana" w:cs="Times New Roman"/>
          <w:szCs w:val="18"/>
          <w:lang w:eastAsia="de-AT"/>
        </w:rPr>
        <w:t xml:space="preserve">. Februar </w:t>
      </w:r>
      <w:r w:rsidR="00B13569" w:rsidRPr="003C72CC">
        <w:rPr>
          <w:rFonts w:ascii="Verdana" w:eastAsia="Times New Roman" w:hAnsi="Verdana" w:cs="Times New Roman"/>
          <w:szCs w:val="18"/>
          <w:lang w:eastAsia="de-AT"/>
        </w:rPr>
        <w:t xml:space="preserve">2015) </w:t>
      </w:r>
      <w:r w:rsidR="00B83380" w:rsidRPr="003C72CC">
        <w:rPr>
          <w:rFonts w:ascii="Verdana" w:eastAsia="Times New Roman" w:hAnsi="Verdana" w:cs="Times New Roman"/>
          <w:szCs w:val="18"/>
          <w:lang w:eastAsia="de-AT"/>
        </w:rPr>
        <w:t xml:space="preserve">Bereits zum dritten Mal </w:t>
      </w:r>
      <w:r w:rsidR="00F412E0" w:rsidRPr="003C72CC">
        <w:rPr>
          <w:rFonts w:ascii="Verdana" w:eastAsia="Times New Roman" w:hAnsi="Verdana" w:cs="Times New Roman"/>
          <w:szCs w:val="18"/>
          <w:lang w:eastAsia="de-AT"/>
        </w:rPr>
        <w:t xml:space="preserve">veranstaltet die FH Campus Wien </w:t>
      </w:r>
      <w:r w:rsidR="00B9593C" w:rsidRPr="003C72CC">
        <w:rPr>
          <w:rFonts w:ascii="Verdana" w:eastAsia="Times New Roman" w:hAnsi="Verdana" w:cs="Times New Roman"/>
          <w:szCs w:val="18"/>
          <w:lang w:eastAsia="de-AT"/>
        </w:rPr>
        <w:t xml:space="preserve">heuer </w:t>
      </w:r>
      <w:r w:rsidR="00F412E0" w:rsidRPr="003C72CC">
        <w:rPr>
          <w:rFonts w:ascii="Verdana" w:eastAsia="Times New Roman" w:hAnsi="Verdana" w:cs="Times New Roman"/>
          <w:szCs w:val="18"/>
          <w:lang w:eastAsia="de-AT"/>
        </w:rPr>
        <w:t xml:space="preserve">in Kooperation mit dem Wiener </w:t>
      </w:r>
      <w:proofErr w:type="spellStart"/>
      <w:r w:rsidR="00F412E0" w:rsidRPr="003C72CC">
        <w:rPr>
          <w:rFonts w:ascii="Verdana" w:eastAsia="Times New Roman" w:hAnsi="Verdana" w:cs="Times New Roman"/>
          <w:szCs w:val="18"/>
          <w:lang w:eastAsia="de-AT"/>
        </w:rPr>
        <w:t>Krankenanstaltenverbund</w:t>
      </w:r>
      <w:proofErr w:type="spellEnd"/>
      <w:r w:rsidR="0070609E" w:rsidRPr="003C72CC">
        <w:rPr>
          <w:rFonts w:ascii="Verdana" w:eastAsia="Times New Roman" w:hAnsi="Verdana" w:cs="Times New Roman"/>
          <w:szCs w:val="18"/>
          <w:lang w:eastAsia="de-AT"/>
        </w:rPr>
        <w:t xml:space="preserve"> (KAV)</w:t>
      </w:r>
      <w:r w:rsidR="00F412E0" w:rsidRPr="003C72CC">
        <w:rPr>
          <w:rFonts w:ascii="Verdana" w:eastAsia="Times New Roman" w:hAnsi="Verdana" w:cs="Times New Roman"/>
          <w:szCs w:val="18"/>
          <w:lang w:eastAsia="de-AT"/>
        </w:rPr>
        <w:t xml:space="preserve"> </w:t>
      </w:r>
      <w:r w:rsidR="00C51A85" w:rsidRPr="003C72CC">
        <w:rPr>
          <w:rFonts w:ascii="Verdana" w:eastAsia="Times New Roman" w:hAnsi="Verdana" w:cs="Times New Roman"/>
          <w:szCs w:val="18"/>
          <w:lang w:eastAsia="de-AT"/>
        </w:rPr>
        <w:t xml:space="preserve">den </w:t>
      </w:r>
      <w:proofErr w:type="spellStart"/>
      <w:r w:rsidR="00C51A85" w:rsidRPr="003C72CC">
        <w:rPr>
          <w:rFonts w:ascii="Verdana" w:eastAsia="Times New Roman" w:hAnsi="Verdana" w:cs="Times New Roman"/>
          <w:szCs w:val="18"/>
          <w:lang w:eastAsia="de-AT"/>
        </w:rPr>
        <w:t>Jobmarket</w:t>
      </w:r>
      <w:proofErr w:type="spellEnd"/>
      <w:r w:rsidR="00B9344E" w:rsidRPr="003C72CC">
        <w:rPr>
          <w:rFonts w:ascii="Verdana" w:eastAsia="Times New Roman" w:hAnsi="Verdana" w:cs="Times New Roman"/>
          <w:szCs w:val="18"/>
          <w:lang w:eastAsia="de-AT"/>
        </w:rPr>
        <w:t xml:space="preserve"> Gesundheit, zum zweiten Mal nimmt</w:t>
      </w:r>
      <w:r w:rsidR="00C51A85" w:rsidRPr="003C72CC">
        <w:rPr>
          <w:rFonts w:ascii="Verdana" w:eastAsia="Times New Roman" w:hAnsi="Verdana" w:cs="Times New Roman"/>
          <w:szCs w:val="18"/>
          <w:lang w:eastAsia="de-AT"/>
        </w:rPr>
        <w:t xml:space="preserve"> auch die</w:t>
      </w:r>
      <w:r w:rsidR="00F412E0" w:rsidRPr="003C72CC">
        <w:rPr>
          <w:rFonts w:ascii="Verdana" w:eastAsia="Times New Roman" w:hAnsi="Verdana" w:cs="Times New Roman"/>
          <w:szCs w:val="18"/>
          <w:lang w:eastAsia="de-AT"/>
        </w:rPr>
        <w:t xml:space="preserve"> Vinzenz</w:t>
      </w:r>
      <w:r w:rsidR="0051099D" w:rsidRPr="003C72CC">
        <w:rPr>
          <w:rFonts w:ascii="Verdana" w:eastAsia="Times New Roman" w:hAnsi="Verdana" w:cs="Times New Roman"/>
          <w:szCs w:val="18"/>
          <w:lang w:eastAsia="de-AT"/>
        </w:rPr>
        <w:t xml:space="preserve"> G</w:t>
      </w:r>
      <w:r w:rsidR="00F412E0" w:rsidRPr="003C72CC">
        <w:rPr>
          <w:rFonts w:ascii="Verdana" w:eastAsia="Times New Roman" w:hAnsi="Verdana" w:cs="Times New Roman"/>
          <w:szCs w:val="18"/>
          <w:lang w:eastAsia="de-AT"/>
        </w:rPr>
        <w:t>ruppe</w:t>
      </w:r>
      <w:r w:rsidR="00B9344E" w:rsidRPr="003C72CC">
        <w:rPr>
          <w:rFonts w:ascii="Verdana" w:eastAsia="Times New Roman" w:hAnsi="Verdana" w:cs="Times New Roman"/>
          <w:szCs w:val="18"/>
          <w:lang w:eastAsia="de-AT"/>
        </w:rPr>
        <w:t xml:space="preserve"> teil</w:t>
      </w:r>
      <w:r w:rsidR="00B83380" w:rsidRPr="003C72CC">
        <w:rPr>
          <w:rFonts w:ascii="Verdana" w:eastAsia="Times New Roman" w:hAnsi="Verdana" w:cs="Times New Roman"/>
          <w:szCs w:val="18"/>
          <w:lang w:eastAsia="de-AT"/>
        </w:rPr>
        <w:t xml:space="preserve">. </w:t>
      </w:r>
    </w:p>
    <w:p w:rsidR="00D52BF5" w:rsidRPr="003C72CC" w:rsidRDefault="00E95E4D" w:rsidP="00EA2745">
      <w:pPr>
        <w:spacing w:after="120" w:line="300" w:lineRule="exact"/>
        <w:rPr>
          <w:rFonts w:ascii="Verdana" w:eastAsia="Times New Roman" w:hAnsi="Verdana" w:cs="Times New Roman"/>
          <w:szCs w:val="18"/>
          <w:lang w:eastAsia="de-AT"/>
        </w:rPr>
      </w:pPr>
      <w:r w:rsidRPr="003C72CC">
        <w:rPr>
          <w:rFonts w:ascii="Verdana" w:eastAsia="Times New Roman" w:hAnsi="Verdana" w:cs="Times New Roman"/>
          <w:szCs w:val="18"/>
          <w:lang w:eastAsia="de-AT"/>
        </w:rPr>
        <w:t>Im Rahmen</w:t>
      </w:r>
      <w:r w:rsidR="006B21EA" w:rsidRPr="003C72CC">
        <w:rPr>
          <w:rFonts w:ascii="Verdana" w:eastAsia="Times New Roman" w:hAnsi="Verdana" w:cs="Times New Roman"/>
          <w:szCs w:val="18"/>
          <w:lang w:eastAsia="de-AT"/>
        </w:rPr>
        <w:t xml:space="preserve"> der Veranstaltung</w:t>
      </w:r>
      <w:r w:rsidR="00096333" w:rsidRPr="003C72CC">
        <w:rPr>
          <w:rFonts w:ascii="Verdana" w:eastAsia="Times New Roman" w:hAnsi="Verdana" w:cs="Times New Roman"/>
          <w:szCs w:val="18"/>
          <w:lang w:eastAsia="de-AT"/>
        </w:rPr>
        <w:t xml:space="preserve"> haben Bachelor-Studierende im Abschlusssemester und </w:t>
      </w:r>
      <w:proofErr w:type="spellStart"/>
      <w:r w:rsidR="00096333" w:rsidRPr="003C72CC">
        <w:rPr>
          <w:rFonts w:ascii="Verdana" w:eastAsia="Times New Roman" w:hAnsi="Verdana" w:cs="Times New Roman"/>
          <w:szCs w:val="18"/>
          <w:lang w:eastAsia="de-AT"/>
        </w:rPr>
        <w:t>AbsolventInnen</w:t>
      </w:r>
      <w:proofErr w:type="spellEnd"/>
      <w:r w:rsidR="00096333" w:rsidRPr="003C72CC">
        <w:rPr>
          <w:rFonts w:ascii="Verdana" w:eastAsia="Times New Roman" w:hAnsi="Verdana" w:cs="Times New Roman"/>
          <w:szCs w:val="18"/>
          <w:lang w:eastAsia="de-AT"/>
        </w:rPr>
        <w:t xml:space="preserve"> des Departments Gesundheit der FH Campus Wien die Möglichkeit, sich über ihren erfolgreichen Einstieg ins Berufsleben zu informieren. </w:t>
      </w:r>
      <w:proofErr w:type="spellStart"/>
      <w:r w:rsidR="0013683F" w:rsidRPr="003C72CC">
        <w:rPr>
          <w:rFonts w:ascii="Verdana" w:eastAsia="Times New Roman" w:hAnsi="Verdana" w:cs="Times New Roman"/>
          <w:szCs w:val="18"/>
          <w:lang w:eastAsia="de-AT"/>
        </w:rPr>
        <w:t>VertreterInnen</w:t>
      </w:r>
      <w:proofErr w:type="spellEnd"/>
      <w:r w:rsidR="0013683F" w:rsidRPr="003C72CC">
        <w:rPr>
          <w:rFonts w:ascii="Verdana" w:eastAsia="Times New Roman" w:hAnsi="Verdana" w:cs="Times New Roman"/>
          <w:szCs w:val="18"/>
          <w:lang w:eastAsia="de-AT"/>
        </w:rPr>
        <w:t xml:space="preserve"> der großen Gesundheitsbetriebe des Wiener KAV </w:t>
      </w:r>
      <w:r w:rsidR="00BA0054" w:rsidRPr="003C72CC">
        <w:rPr>
          <w:rFonts w:ascii="Verdana" w:eastAsia="Times New Roman" w:hAnsi="Verdana" w:cs="Times New Roman"/>
          <w:szCs w:val="18"/>
          <w:lang w:eastAsia="de-AT"/>
        </w:rPr>
        <w:t>sowie</w:t>
      </w:r>
      <w:r w:rsidR="00D52BF5" w:rsidRPr="003C72CC">
        <w:rPr>
          <w:rFonts w:ascii="Verdana" w:eastAsia="Times New Roman" w:hAnsi="Verdana" w:cs="Times New Roman"/>
          <w:szCs w:val="18"/>
          <w:lang w:eastAsia="de-AT"/>
        </w:rPr>
        <w:t xml:space="preserve"> der Vinzenz</w:t>
      </w:r>
      <w:r w:rsidR="00FE1A0F" w:rsidRPr="003C72CC">
        <w:rPr>
          <w:rFonts w:ascii="Verdana" w:eastAsia="Times New Roman" w:hAnsi="Verdana" w:cs="Times New Roman"/>
          <w:szCs w:val="18"/>
          <w:lang w:eastAsia="de-AT"/>
        </w:rPr>
        <w:t xml:space="preserve"> G</w:t>
      </w:r>
      <w:r w:rsidR="00D52BF5" w:rsidRPr="003C72CC">
        <w:rPr>
          <w:rFonts w:ascii="Verdana" w:eastAsia="Times New Roman" w:hAnsi="Verdana" w:cs="Times New Roman"/>
          <w:szCs w:val="18"/>
          <w:lang w:eastAsia="de-AT"/>
        </w:rPr>
        <w:t>ruppe</w:t>
      </w:r>
      <w:r w:rsidR="00096333" w:rsidRPr="003C72CC">
        <w:rPr>
          <w:rFonts w:ascii="Verdana" w:eastAsia="Times New Roman" w:hAnsi="Verdana" w:cs="Times New Roman"/>
          <w:szCs w:val="18"/>
          <w:lang w:eastAsia="de-AT"/>
        </w:rPr>
        <w:t xml:space="preserve"> </w:t>
      </w:r>
      <w:r w:rsidR="00FE4CD7" w:rsidRPr="003C72CC">
        <w:rPr>
          <w:rFonts w:ascii="Verdana" w:eastAsia="Times New Roman" w:hAnsi="Verdana" w:cs="Times New Roman"/>
          <w:szCs w:val="18"/>
          <w:lang w:eastAsia="de-AT"/>
        </w:rPr>
        <w:t xml:space="preserve">erläutern die Rahmenbedingungen für eine Berufstätigkeit in ihren Einrichtungen und </w:t>
      </w:r>
      <w:r w:rsidR="00096333" w:rsidRPr="003C72CC">
        <w:rPr>
          <w:rFonts w:ascii="Verdana" w:eastAsia="Times New Roman" w:hAnsi="Verdana" w:cs="Times New Roman"/>
          <w:szCs w:val="18"/>
          <w:lang w:eastAsia="de-AT"/>
        </w:rPr>
        <w:t>geben</w:t>
      </w:r>
      <w:r w:rsidR="00FE6A7E" w:rsidRPr="003C72CC">
        <w:rPr>
          <w:rFonts w:ascii="Verdana" w:eastAsia="Times New Roman" w:hAnsi="Verdana" w:cs="Times New Roman"/>
          <w:szCs w:val="18"/>
          <w:lang w:eastAsia="de-AT"/>
        </w:rPr>
        <w:t xml:space="preserve"> Auskunft über Jobangebote und -</w:t>
      </w:r>
      <w:r w:rsidR="00FB0070" w:rsidRPr="003C72CC">
        <w:rPr>
          <w:rFonts w:ascii="Verdana" w:eastAsia="Times New Roman" w:hAnsi="Verdana" w:cs="Times New Roman"/>
          <w:szCs w:val="18"/>
          <w:lang w:eastAsia="de-AT"/>
        </w:rPr>
        <w:t>profile</w:t>
      </w:r>
      <w:r w:rsidR="008922F5" w:rsidRPr="003C72CC">
        <w:rPr>
          <w:rFonts w:ascii="Verdana" w:eastAsia="Times New Roman" w:hAnsi="Verdana" w:cs="Times New Roman"/>
          <w:szCs w:val="18"/>
          <w:lang w:eastAsia="de-AT"/>
        </w:rPr>
        <w:t>.</w:t>
      </w:r>
      <w:r w:rsidR="008F75C6" w:rsidRPr="003C72CC">
        <w:rPr>
          <w:rFonts w:ascii="Verdana" w:eastAsia="Times New Roman" w:hAnsi="Verdana" w:cs="Times New Roman"/>
          <w:szCs w:val="18"/>
          <w:lang w:eastAsia="de-AT"/>
        </w:rPr>
        <w:t xml:space="preserve"> </w:t>
      </w:r>
    </w:p>
    <w:p w:rsidR="00246F38" w:rsidRPr="003C72CC" w:rsidRDefault="00246F38" w:rsidP="00EA2745">
      <w:pPr>
        <w:spacing w:after="120" w:line="240" w:lineRule="auto"/>
        <w:rPr>
          <w:rFonts w:ascii="Verdana" w:eastAsia="Times New Roman" w:hAnsi="Verdana" w:cs="Times New Roman"/>
          <w:b/>
          <w:szCs w:val="18"/>
          <w:lang w:eastAsia="de-AT"/>
        </w:rPr>
      </w:pPr>
      <w:r w:rsidRPr="003C72CC">
        <w:rPr>
          <w:rFonts w:ascii="Verdana" w:eastAsia="Times New Roman" w:hAnsi="Verdana" w:cs="Times New Roman"/>
          <w:szCs w:val="18"/>
          <w:lang w:eastAsia="de-AT"/>
        </w:rPr>
        <w:t xml:space="preserve">&gt; </w:t>
      </w:r>
      <w:proofErr w:type="spellStart"/>
      <w:r w:rsidRPr="003C72CC">
        <w:rPr>
          <w:rFonts w:ascii="Verdana" w:eastAsia="Times New Roman" w:hAnsi="Verdana" w:cs="Times New Roman"/>
          <w:b/>
          <w:szCs w:val="18"/>
          <w:lang w:eastAsia="de-AT"/>
        </w:rPr>
        <w:t>Jobmarket</w:t>
      </w:r>
      <w:proofErr w:type="spellEnd"/>
      <w:r w:rsidRPr="003C72CC">
        <w:rPr>
          <w:rFonts w:ascii="Verdana" w:eastAsia="Times New Roman" w:hAnsi="Verdana" w:cs="Times New Roman"/>
          <w:b/>
          <w:szCs w:val="18"/>
          <w:lang w:eastAsia="de-AT"/>
        </w:rPr>
        <w:t xml:space="preserve"> Gesundheit</w:t>
      </w:r>
    </w:p>
    <w:p w:rsidR="00246F38" w:rsidRPr="003C72CC" w:rsidRDefault="00F54162" w:rsidP="00EA2745">
      <w:pPr>
        <w:spacing w:after="120" w:line="240" w:lineRule="auto"/>
        <w:rPr>
          <w:rFonts w:ascii="Verdana" w:eastAsia="Times New Roman" w:hAnsi="Verdana" w:cs="Times New Roman"/>
          <w:szCs w:val="18"/>
          <w:lang w:eastAsia="de-AT"/>
        </w:rPr>
      </w:pPr>
      <w:r w:rsidRPr="003C72CC">
        <w:rPr>
          <w:rFonts w:ascii="Verdana" w:eastAsia="Times New Roman" w:hAnsi="Verdana" w:cs="Times New Roman"/>
          <w:szCs w:val="18"/>
          <w:lang w:eastAsia="de-AT"/>
        </w:rPr>
        <w:t xml:space="preserve">Donnerstag 19. Februar </w:t>
      </w:r>
      <w:r w:rsidR="00246F38" w:rsidRPr="003C72CC">
        <w:rPr>
          <w:rFonts w:ascii="Verdana" w:eastAsia="Times New Roman" w:hAnsi="Verdana" w:cs="Times New Roman"/>
          <w:szCs w:val="18"/>
          <w:lang w:eastAsia="de-AT"/>
        </w:rPr>
        <w:t>2015, 13.00-16.00 Uhr</w:t>
      </w:r>
    </w:p>
    <w:p w:rsidR="00246F38" w:rsidRPr="003C72CC" w:rsidRDefault="00246F38" w:rsidP="00EA2745">
      <w:pPr>
        <w:spacing w:after="120" w:line="240" w:lineRule="auto"/>
        <w:rPr>
          <w:rFonts w:ascii="Verdana" w:eastAsia="Times New Roman" w:hAnsi="Verdana" w:cs="Times New Roman"/>
          <w:szCs w:val="18"/>
          <w:lang w:eastAsia="de-AT"/>
        </w:rPr>
      </w:pPr>
      <w:r w:rsidRPr="003C72CC">
        <w:rPr>
          <w:rFonts w:ascii="Verdana" w:eastAsia="Times New Roman" w:hAnsi="Verdana" w:cs="Times New Roman"/>
          <w:szCs w:val="18"/>
          <w:lang w:eastAsia="de-AT"/>
        </w:rPr>
        <w:t>FH Campus Wien, Favoritenstraße 226, 1100 Wien, Festsaal (Erdgeschoß)</w:t>
      </w:r>
    </w:p>
    <w:p w:rsidR="00246F38" w:rsidRPr="003C72CC" w:rsidRDefault="00246F38" w:rsidP="00EA2745">
      <w:pPr>
        <w:pStyle w:val="StandardWeb"/>
        <w:spacing w:after="120" w:line="300" w:lineRule="exact"/>
        <w:rPr>
          <w:rFonts w:ascii="Verdana" w:eastAsia="Times" w:hAnsi="Verdana"/>
          <w:sz w:val="18"/>
          <w:szCs w:val="18"/>
          <w:lang w:val="de-DE" w:eastAsia="de-DE"/>
        </w:rPr>
      </w:pPr>
      <w:r w:rsidRPr="003C72CC">
        <w:rPr>
          <w:rFonts w:ascii="Verdana" w:eastAsia="Times" w:hAnsi="Verdana"/>
          <w:sz w:val="18"/>
          <w:szCs w:val="18"/>
          <w:lang w:val="de-DE" w:eastAsia="de-DE"/>
        </w:rPr>
        <w:t xml:space="preserve">Die FH Campus Wien ist Österreichs größte akademische Ausbildungsstätte für nichtärztliche Gesundheitsberufe. Informationen über die Bachelorstudien Biomedizinische Analytik, </w:t>
      </w:r>
      <w:proofErr w:type="spellStart"/>
      <w:r w:rsidRPr="003C72CC">
        <w:rPr>
          <w:rFonts w:ascii="Verdana" w:eastAsia="Times" w:hAnsi="Verdana"/>
          <w:sz w:val="18"/>
          <w:szCs w:val="18"/>
          <w:lang w:val="de-DE" w:eastAsia="de-DE"/>
        </w:rPr>
        <w:t>Diätologie</w:t>
      </w:r>
      <w:proofErr w:type="spellEnd"/>
      <w:r w:rsidRPr="003C72CC">
        <w:rPr>
          <w:rFonts w:ascii="Verdana" w:eastAsia="Times" w:hAnsi="Verdana"/>
          <w:sz w:val="18"/>
          <w:szCs w:val="18"/>
          <w:lang w:val="de-DE" w:eastAsia="de-DE"/>
        </w:rPr>
        <w:t xml:space="preserve">, Ergotherapie, Gesundheits- und Krankenpflege, Hebammen, Logopädie–Phoniatrie–Audiologie, Orthoptik, Physiotherapie und </w:t>
      </w:r>
      <w:proofErr w:type="spellStart"/>
      <w:r w:rsidRPr="003C72CC">
        <w:rPr>
          <w:rFonts w:ascii="Verdana" w:eastAsia="Times" w:hAnsi="Verdana"/>
          <w:sz w:val="18"/>
          <w:szCs w:val="18"/>
          <w:lang w:val="de-DE" w:eastAsia="de-DE"/>
        </w:rPr>
        <w:t>Radiologietechnologie</w:t>
      </w:r>
      <w:proofErr w:type="spellEnd"/>
      <w:r w:rsidRPr="003C72CC">
        <w:rPr>
          <w:rFonts w:ascii="Verdana" w:eastAsia="Times" w:hAnsi="Verdana"/>
          <w:sz w:val="18"/>
          <w:szCs w:val="18"/>
          <w:lang w:val="de-DE" w:eastAsia="de-DE"/>
        </w:rPr>
        <w:t xml:space="preserve"> sind unter </w:t>
      </w:r>
      <w:r w:rsidRPr="003C72CC">
        <w:rPr>
          <w:rFonts w:ascii="Verdana" w:eastAsia="Times" w:hAnsi="Verdana"/>
          <w:sz w:val="18"/>
          <w:szCs w:val="18"/>
          <w:lang w:val="de-DE" w:eastAsia="de-DE"/>
        </w:rPr>
        <w:br/>
      </w:r>
      <w:hyperlink r:id="rId8" w:history="1">
        <w:r w:rsidR="00B154A3" w:rsidRPr="003C72CC">
          <w:rPr>
            <w:rStyle w:val="Hyperlink"/>
            <w:rFonts w:ascii="Verdana" w:hAnsi="Verdana"/>
            <w:sz w:val="18"/>
            <w:szCs w:val="18"/>
            <w:lang w:val="de-DE" w:eastAsia="de-DE"/>
          </w:rPr>
          <w:t>https://www.fh-campuswien.ac.at/studium/studien-und-weiterbildungsangebot.html</w:t>
        </w:r>
      </w:hyperlink>
      <w:r w:rsidRPr="003C72CC">
        <w:rPr>
          <w:rFonts w:ascii="Verdana" w:hAnsi="Verdana"/>
          <w:color w:val="0000FF"/>
          <w:sz w:val="18"/>
          <w:szCs w:val="18"/>
          <w:lang w:val="de-DE" w:eastAsia="de-DE"/>
        </w:rPr>
        <w:t xml:space="preserve"> </w:t>
      </w:r>
      <w:r w:rsidRPr="003C72CC">
        <w:rPr>
          <w:rFonts w:ascii="Verdana" w:eastAsia="Times" w:hAnsi="Verdana"/>
          <w:sz w:val="18"/>
          <w:szCs w:val="18"/>
          <w:lang w:val="de-DE" w:eastAsia="de-DE"/>
        </w:rPr>
        <w:t xml:space="preserve">zu finden. </w:t>
      </w:r>
    </w:p>
    <w:p w:rsidR="003C72CC" w:rsidRPr="003C72CC" w:rsidRDefault="003C72CC" w:rsidP="00EA2745">
      <w:pPr>
        <w:spacing w:after="120" w:line="300" w:lineRule="exact"/>
        <w:rPr>
          <w:rFonts w:ascii="Verdana" w:eastAsia="Times New Roman" w:hAnsi="Verdana" w:cs="Times New Roman"/>
          <w:szCs w:val="18"/>
          <w:lang w:val="de-DE" w:eastAsia="de-AT"/>
        </w:rPr>
      </w:pPr>
      <w:r w:rsidRPr="003C72CC">
        <w:rPr>
          <w:rFonts w:ascii="Verdana" w:eastAsia="Times New Roman" w:hAnsi="Verdana" w:cs="Times New Roman"/>
          <w:szCs w:val="18"/>
          <w:lang w:val="de-DE" w:eastAsia="de-AT"/>
        </w:rPr>
        <w:t xml:space="preserve">&gt; </w:t>
      </w:r>
      <w:r w:rsidRPr="003C72CC">
        <w:rPr>
          <w:rFonts w:ascii="Verdana" w:eastAsia="Times New Roman" w:hAnsi="Verdana" w:cs="Times New Roman"/>
          <w:b/>
          <w:szCs w:val="18"/>
          <w:lang w:val="de-DE" w:eastAsia="de-AT"/>
        </w:rPr>
        <w:t xml:space="preserve">Open House </w:t>
      </w:r>
    </w:p>
    <w:p w:rsidR="00EA2745" w:rsidRDefault="007C5308" w:rsidP="0038005C">
      <w:pPr>
        <w:pStyle w:val="StandardWeb"/>
        <w:spacing w:after="60" w:line="300" w:lineRule="exact"/>
        <w:rPr>
          <w:rFonts w:ascii="Verdana" w:hAnsi="Verdana"/>
          <w:color w:val="0000FF"/>
          <w:sz w:val="18"/>
          <w:szCs w:val="18"/>
          <w:u w:val="single"/>
          <w:lang w:val="de-DE" w:eastAsia="de-DE"/>
        </w:rPr>
      </w:pPr>
      <w:r w:rsidRPr="003C72CC">
        <w:rPr>
          <w:rFonts w:ascii="Verdana" w:eastAsia="Times" w:hAnsi="Verdana"/>
          <w:sz w:val="18"/>
          <w:szCs w:val="18"/>
          <w:lang w:val="de-DE" w:eastAsia="de-DE"/>
        </w:rPr>
        <w:t xml:space="preserve">Beim Open House </w:t>
      </w:r>
      <w:r w:rsidR="00730130" w:rsidRPr="00730130">
        <w:rPr>
          <w:rFonts w:ascii="Verdana" w:hAnsi="Verdana"/>
          <w:sz w:val="18"/>
          <w:szCs w:val="18"/>
          <w:lang w:val="de-DE"/>
        </w:rPr>
        <w:t>am 13. März 2015</w:t>
      </w:r>
      <w:r w:rsidR="00730130">
        <w:rPr>
          <w:rFonts w:ascii="Verdana" w:hAnsi="Verdana"/>
          <w:sz w:val="18"/>
          <w:szCs w:val="18"/>
          <w:lang w:val="de-DE"/>
        </w:rPr>
        <w:t xml:space="preserve"> </w:t>
      </w:r>
      <w:bookmarkStart w:id="0" w:name="_GoBack"/>
      <w:bookmarkEnd w:id="0"/>
      <w:r w:rsidR="00B76B55" w:rsidRPr="00730130">
        <w:rPr>
          <w:rFonts w:ascii="Verdana" w:eastAsia="Times" w:hAnsi="Verdana"/>
          <w:sz w:val="18"/>
          <w:szCs w:val="18"/>
          <w:lang w:val="de-DE" w:eastAsia="de-DE"/>
        </w:rPr>
        <w:t>erwartet</w:t>
      </w:r>
      <w:r w:rsidR="00B76B55" w:rsidRPr="003C72CC">
        <w:rPr>
          <w:rFonts w:ascii="Verdana" w:eastAsia="Times" w:hAnsi="Verdana"/>
          <w:sz w:val="18"/>
          <w:szCs w:val="18"/>
          <w:lang w:val="de-DE" w:eastAsia="de-DE"/>
        </w:rPr>
        <w:t xml:space="preserve"> </w:t>
      </w:r>
      <w:proofErr w:type="spellStart"/>
      <w:r w:rsidR="00B76B55" w:rsidRPr="003C72CC">
        <w:rPr>
          <w:rFonts w:ascii="Verdana" w:eastAsia="Times" w:hAnsi="Verdana"/>
          <w:sz w:val="18"/>
          <w:szCs w:val="18"/>
          <w:lang w:val="de-DE" w:eastAsia="de-DE"/>
        </w:rPr>
        <w:t>InteressentInnen</w:t>
      </w:r>
      <w:proofErr w:type="spellEnd"/>
      <w:r w:rsidR="00B76B55" w:rsidRPr="003C72CC">
        <w:rPr>
          <w:rFonts w:ascii="Verdana" w:eastAsia="Times" w:hAnsi="Verdana"/>
          <w:sz w:val="18"/>
          <w:szCs w:val="18"/>
          <w:lang w:val="de-DE" w:eastAsia="de-DE"/>
        </w:rPr>
        <w:t xml:space="preserve"> ein abwechslungsreiches Programm mit Infovorträgen, Workshops, Hausführungen und Action Points: </w:t>
      </w:r>
      <w:hyperlink r:id="rId9" w:history="1">
        <w:r w:rsidR="00EA2745" w:rsidRPr="00E80BDD">
          <w:rPr>
            <w:rStyle w:val="Hyperlink"/>
            <w:rFonts w:ascii="Verdana" w:hAnsi="Verdana"/>
            <w:sz w:val="18"/>
            <w:szCs w:val="18"/>
            <w:lang w:val="de-DE" w:eastAsia="de-DE"/>
          </w:rPr>
          <w:t>https://www.fh-campuswien.ac.at/studium/aktuell/detail/detail/News/open-hous</w:t>
        </w:r>
        <w:r w:rsidR="00EA2745" w:rsidRPr="00E80BDD">
          <w:rPr>
            <w:rStyle w:val="Hyperlink"/>
            <w:rFonts w:ascii="Verdana" w:hAnsi="Verdana"/>
            <w:sz w:val="18"/>
            <w:szCs w:val="18"/>
            <w:lang w:val="de-DE" w:eastAsia="de-DE"/>
          </w:rPr>
          <w:t>e</w:t>
        </w:r>
        <w:r w:rsidR="00EA2745" w:rsidRPr="00E80BDD">
          <w:rPr>
            <w:rStyle w:val="Hyperlink"/>
            <w:rFonts w:ascii="Verdana" w:hAnsi="Verdana"/>
            <w:sz w:val="18"/>
            <w:szCs w:val="18"/>
            <w:lang w:val="de-DE" w:eastAsia="de-DE"/>
          </w:rPr>
          <w:t>-am-hauptstandort-1.html</w:t>
        </w:r>
      </w:hyperlink>
    </w:p>
    <w:p w:rsidR="003C72CC" w:rsidRPr="00F26D82" w:rsidRDefault="003C72CC" w:rsidP="003C72CC">
      <w:pPr>
        <w:pStyle w:val="PA7HeadlineBoilerplate"/>
        <w:spacing w:line="240" w:lineRule="auto"/>
        <w:outlineLvl w:val="0"/>
        <w:rPr>
          <w:b w:val="0"/>
          <w:szCs w:val="18"/>
        </w:rPr>
      </w:pPr>
      <w:r w:rsidRPr="003C72CC">
        <w:rPr>
          <w:bCs w:val="0"/>
          <w:szCs w:val="18"/>
        </w:rPr>
        <w:t xml:space="preserve">FH Campus Wien </w:t>
      </w:r>
      <w:r w:rsidR="00EA2745">
        <w:rPr>
          <w:bCs w:val="0"/>
          <w:szCs w:val="18"/>
        </w:rPr>
        <w:br/>
      </w:r>
      <w:r w:rsidRPr="003C72CC">
        <w:rPr>
          <w:rStyle w:val="FHCWTextZchn"/>
          <w:b w:val="0"/>
          <w:szCs w:val="18"/>
        </w:rPr>
        <w:t>Mit rund 5.000 Studierenden an den vier Standorten Wien-Favoriten, Campus Vienna B</w:t>
      </w:r>
      <w:r w:rsidRPr="00F26D82">
        <w:rPr>
          <w:rStyle w:val="FHCWTextZchn"/>
          <w:b w:val="0"/>
        </w:rPr>
        <w:t xml:space="preserve">iocenter, </w:t>
      </w:r>
      <w:proofErr w:type="spellStart"/>
      <w:r w:rsidRPr="00F26D82">
        <w:rPr>
          <w:rStyle w:val="FHCWTextZchn"/>
          <w:b w:val="0"/>
        </w:rPr>
        <w:t>Muthgasse</w:t>
      </w:r>
      <w:proofErr w:type="spellEnd"/>
      <w:r w:rsidRPr="00F26D82">
        <w:rPr>
          <w:rStyle w:val="FHCWTextZchn"/>
          <w:b w:val="0"/>
        </w:rPr>
        <w:t xml:space="preserve"> – BOKU, Schloss </w:t>
      </w:r>
      <w:proofErr w:type="spellStart"/>
      <w:r w:rsidRPr="00F26D82">
        <w:rPr>
          <w:rStyle w:val="FHCWTextZchn"/>
          <w:b w:val="0"/>
        </w:rPr>
        <w:t>Laudon</w:t>
      </w:r>
      <w:proofErr w:type="spellEnd"/>
      <w:r w:rsidRPr="00F26D82">
        <w:rPr>
          <w:rStyle w:val="FHCWTextZchn"/>
          <w:b w:val="0"/>
        </w:rPr>
        <w:t xml:space="preserve"> – Oktogon und den drei Kooperationsstandorten der Vinzenz-Gruppe Wien, Linz und Ried ist die FH Campus Wien eine der größten Fachhochschulen Österreichs. </w:t>
      </w:r>
      <w:r>
        <w:rPr>
          <w:rStyle w:val="FHCWTextZchn"/>
          <w:b w:val="0"/>
        </w:rPr>
        <w:t xml:space="preserve">Ab Herbst 2015 gibt es in Kooperation mit dem Wiener </w:t>
      </w:r>
      <w:proofErr w:type="spellStart"/>
      <w:r>
        <w:rPr>
          <w:rStyle w:val="FHCWTextZchn"/>
          <w:b w:val="0"/>
        </w:rPr>
        <w:t>Krankenanstaltenverbund</w:t>
      </w:r>
      <w:proofErr w:type="spellEnd"/>
      <w:r>
        <w:rPr>
          <w:rStyle w:val="FHCWTextZchn"/>
          <w:b w:val="0"/>
        </w:rPr>
        <w:t xml:space="preserve"> (KAV) zwei weitere FH-Studienstandorte am SMZ Süd und SMZ Ost. </w:t>
      </w:r>
      <w:r w:rsidRPr="00F26D82">
        <w:rPr>
          <w:rStyle w:val="FHCWTextZchn"/>
          <w:b w:val="0"/>
        </w:rPr>
        <w:t xml:space="preserve">In den Departments Applied Life </w:t>
      </w:r>
      <w:proofErr w:type="spellStart"/>
      <w:r w:rsidRPr="00F26D82">
        <w:rPr>
          <w:rStyle w:val="FHCWTextZchn"/>
          <w:b w:val="0"/>
        </w:rPr>
        <w:t>Sciences</w:t>
      </w:r>
      <w:proofErr w:type="spellEnd"/>
      <w:r w:rsidRPr="00F26D82">
        <w:rPr>
          <w:rStyle w:val="FHCWTextZchn"/>
          <w:b w:val="0"/>
        </w:rPr>
        <w:t xml:space="preserve">, Bauen und Gestalten, Gesundheit, Public </w:t>
      </w:r>
      <w:proofErr w:type="spellStart"/>
      <w:r w:rsidRPr="00F26D82">
        <w:rPr>
          <w:rStyle w:val="FHCWTextZchn"/>
          <w:b w:val="0"/>
        </w:rPr>
        <w:t>Sector</w:t>
      </w:r>
      <w:proofErr w:type="spellEnd"/>
      <w:r w:rsidRPr="00F26D82">
        <w:rPr>
          <w:rStyle w:val="FHCWTextZchn"/>
          <w:b w:val="0"/>
        </w:rPr>
        <w:t xml:space="preserve">, Soziales und Technik steht den Studierenden im Studienjahr 2014/15 ein Angebot von über 50 Bachelor- und Masterstudiengängen sowie Masterlehrgängen zur Auswahl: </w:t>
      </w:r>
      <w:hyperlink r:id="rId10" w:history="1">
        <w:r w:rsidRPr="00F26D82">
          <w:rPr>
            <w:rStyle w:val="Hyperlink"/>
            <w:rFonts w:eastAsia="Times"/>
            <w:b w:val="0"/>
          </w:rPr>
          <w:t>www.fh-campuswien.ac.at/facts</w:t>
        </w:r>
      </w:hyperlink>
      <w:r w:rsidRPr="00F26D82">
        <w:rPr>
          <w:rStyle w:val="FHCWTextZchn"/>
          <w:b w:val="0"/>
        </w:rPr>
        <w:t xml:space="preserve">. Die FH Campus Wien kooperiert mit den Universitäten Uni Wien, </w:t>
      </w:r>
      <w:proofErr w:type="spellStart"/>
      <w:r w:rsidRPr="00F26D82">
        <w:rPr>
          <w:rStyle w:val="FHCWTextZchn"/>
          <w:b w:val="0"/>
        </w:rPr>
        <w:t>MedUni</w:t>
      </w:r>
      <w:proofErr w:type="spellEnd"/>
      <w:r w:rsidRPr="00F26D82">
        <w:rPr>
          <w:rStyle w:val="FHCWTextZchn"/>
          <w:b w:val="0"/>
        </w:rPr>
        <w:t xml:space="preserve"> Wien, BOKU, </w:t>
      </w:r>
      <w:proofErr w:type="spellStart"/>
      <w:r w:rsidRPr="00F26D82">
        <w:rPr>
          <w:rStyle w:val="FHCWTextZchn"/>
          <w:b w:val="0"/>
        </w:rPr>
        <w:t>VetMed</w:t>
      </w:r>
      <w:proofErr w:type="spellEnd"/>
      <w:r w:rsidRPr="00F26D82">
        <w:rPr>
          <w:rStyle w:val="FHCWTextZchn"/>
          <w:b w:val="0"/>
        </w:rPr>
        <w:t xml:space="preserve">, TU Wien, MU Leoben und Uni Innsbruck. Die therapeutischen und diagnostischen Gesundheitsstudiengänge, einschließlich der Hebammenausbildung, werden in Zusammenarbeit mit dem Wiener </w:t>
      </w:r>
      <w:proofErr w:type="spellStart"/>
      <w:r w:rsidRPr="00F26D82">
        <w:rPr>
          <w:rStyle w:val="FHCWTextZchn"/>
          <w:b w:val="0"/>
        </w:rPr>
        <w:t>Krankenanstaltenverbund</w:t>
      </w:r>
      <w:proofErr w:type="spellEnd"/>
      <w:r w:rsidRPr="00F26D82">
        <w:rPr>
          <w:rStyle w:val="FHCWTextZchn"/>
          <w:b w:val="0"/>
        </w:rPr>
        <w:t xml:space="preserve"> (KAV)</w:t>
      </w:r>
      <w:r>
        <w:rPr>
          <w:rStyle w:val="FHCWTextZchn"/>
          <w:b w:val="0"/>
        </w:rPr>
        <w:t xml:space="preserve"> und der Vinzenz-Gruppe</w:t>
      </w:r>
      <w:r w:rsidRPr="00F26D82">
        <w:rPr>
          <w:rStyle w:val="FHCWTextZchn"/>
          <w:b w:val="0"/>
        </w:rPr>
        <w:t xml:space="preserve"> geführt. Public Management wurde in Kooperation mit dem Bundeskanzleramt, </w:t>
      </w:r>
      <w:proofErr w:type="spellStart"/>
      <w:r w:rsidRPr="00F26D82">
        <w:rPr>
          <w:rStyle w:val="FHCWTextZchn"/>
          <w:b w:val="0"/>
        </w:rPr>
        <w:t>Tax</w:t>
      </w:r>
      <w:proofErr w:type="spellEnd"/>
      <w:r w:rsidRPr="00F26D82">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F26D82">
          <w:rPr>
            <w:rStyle w:val="Hyperlink"/>
            <w:rFonts w:eastAsia="Times"/>
            <w:b w:val="0"/>
          </w:rPr>
          <w:t>www.fh-campuswien.ac.at/zert</w:t>
        </w:r>
      </w:hyperlink>
    </w:p>
    <w:p w:rsidR="007A5718" w:rsidRPr="003C72CC" w:rsidRDefault="007A5718" w:rsidP="008D56D2">
      <w:pPr>
        <w:pStyle w:val="PA8Boilerplate"/>
        <w:spacing w:line="240" w:lineRule="auto"/>
        <w:rPr>
          <w:b/>
          <w:sz w:val="20"/>
          <w:lang w:eastAsia="de-AT"/>
        </w:rPr>
      </w:pPr>
    </w:p>
    <w:p w:rsidR="00EA2745" w:rsidRPr="00EA2745" w:rsidRDefault="00EA2745" w:rsidP="00EA2745">
      <w:pPr>
        <w:pStyle w:val="PA7HeadlineBoilerplate"/>
        <w:spacing w:line="240" w:lineRule="auto"/>
        <w:outlineLvl w:val="0"/>
        <w:rPr>
          <w:b w:val="0"/>
        </w:rPr>
      </w:pPr>
      <w:r w:rsidRPr="001B0083">
        <w:lastRenderedPageBreak/>
        <w:t>Rückfragehinweis</w:t>
      </w:r>
      <w:r>
        <w:br/>
      </w:r>
      <w:proofErr w:type="spellStart"/>
      <w:r w:rsidRPr="00EA2745">
        <w:rPr>
          <w:b w:val="0"/>
        </w:rPr>
        <w:t>Mag.</w:t>
      </w:r>
      <w:r w:rsidRPr="00EA2745">
        <w:rPr>
          <w:b w:val="0"/>
          <w:vertAlign w:val="superscript"/>
        </w:rPr>
        <w:t>a</w:t>
      </w:r>
      <w:proofErr w:type="spellEnd"/>
      <w:r w:rsidRPr="00EA2745">
        <w:rPr>
          <w:b w:val="0"/>
        </w:rPr>
        <w:t xml:space="preserve"> </w:t>
      </w:r>
      <w:r w:rsidRPr="00EA2745">
        <w:rPr>
          <w:b w:val="0"/>
        </w:rPr>
        <w:t>Daniela Halter</w:t>
      </w:r>
      <w:r w:rsidRPr="00EA2745">
        <w:rPr>
          <w:b w:val="0"/>
        </w:rPr>
        <w:t>, MAS</w:t>
      </w:r>
      <w:r w:rsidRPr="00EA2745">
        <w:rPr>
          <w:b w:val="0"/>
        </w:rPr>
        <w:br/>
        <w:t>FH Campus Wien</w:t>
      </w:r>
      <w:r w:rsidRPr="00EA2745">
        <w:rPr>
          <w:b w:val="0"/>
        </w:rPr>
        <w:br/>
        <w:t>Unternehmenskommunikation</w:t>
      </w:r>
      <w:r w:rsidRPr="00EA2745">
        <w:rPr>
          <w:b w:val="0"/>
        </w:rPr>
        <w:br/>
        <w:t>Favoritenstraße 226, 1100 Wien</w:t>
      </w:r>
      <w:r w:rsidRPr="00EA2745">
        <w:rPr>
          <w:b w:val="0"/>
        </w:rPr>
        <w:br/>
        <w:t>T: +43 1 606 68 77-640</w:t>
      </w:r>
      <w:r w:rsidRPr="00EA2745">
        <w:rPr>
          <w:b w:val="0"/>
        </w:rPr>
        <w:t>3</w:t>
      </w:r>
      <w:r w:rsidRPr="00EA2745">
        <w:rPr>
          <w:b w:val="0"/>
        </w:rPr>
        <w:br/>
      </w:r>
      <w:hyperlink r:id="rId12" w:history="1">
        <w:r w:rsidRPr="00EA2745">
          <w:rPr>
            <w:rStyle w:val="Hyperlink"/>
            <w:b w:val="0"/>
          </w:rPr>
          <w:t>daniela.halter@fh-campuswien.ac.at</w:t>
        </w:r>
      </w:hyperlink>
      <w:r w:rsidRPr="00EA2745">
        <w:rPr>
          <w:b w:val="0"/>
        </w:rPr>
        <w:br/>
      </w:r>
      <w:hyperlink r:id="rId13" w:history="1">
        <w:r w:rsidRPr="00EA2745">
          <w:rPr>
            <w:rStyle w:val="Hyperlink"/>
            <w:b w:val="0"/>
            <w:szCs w:val="18"/>
          </w:rPr>
          <w:t>www.fh-campuswien.ac.at</w:t>
        </w:r>
      </w:hyperlink>
    </w:p>
    <w:sectPr w:rsidR="00EA2745" w:rsidRPr="00EA2745"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6BA" w:rsidRDefault="001D16BA">
      <w:r>
        <w:separator/>
      </w:r>
    </w:p>
  </w:endnote>
  <w:endnote w:type="continuationSeparator" w:id="0">
    <w:p w:rsidR="001D16BA" w:rsidRDefault="001D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6BA" w:rsidRDefault="001D16BA">
      <w:r>
        <w:separator/>
      </w:r>
    </w:p>
  </w:footnote>
  <w:footnote w:type="continuationSeparator" w:id="0">
    <w:p w:rsidR="001D16BA" w:rsidRDefault="001D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21B22BA" wp14:editId="560FFA6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27A0"/>
    <w:rsid w:val="00013CF8"/>
    <w:rsid w:val="000300EA"/>
    <w:rsid w:val="00034E8A"/>
    <w:rsid w:val="00047C44"/>
    <w:rsid w:val="000563BA"/>
    <w:rsid w:val="00062231"/>
    <w:rsid w:val="00063D87"/>
    <w:rsid w:val="0006619D"/>
    <w:rsid w:val="0007214C"/>
    <w:rsid w:val="000850BA"/>
    <w:rsid w:val="00095013"/>
    <w:rsid w:val="000960F8"/>
    <w:rsid w:val="00096333"/>
    <w:rsid w:val="000A0732"/>
    <w:rsid w:val="000A3915"/>
    <w:rsid w:val="000B0EB3"/>
    <w:rsid w:val="000B46A1"/>
    <w:rsid w:val="000B6BC2"/>
    <w:rsid w:val="000C24A2"/>
    <w:rsid w:val="000C6820"/>
    <w:rsid w:val="000D2463"/>
    <w:rsid w:val="000E13AB"/>
    <w:rsid w:val="000E3BCA"/>
    <w:rsid w:val="000E5AC5"/>
    <w:rsid w:val="000F05F1"/>
    <w:rsid w:val="000F36F5"/>
    <w:rsid w:val="001103EC"/>
    <w:rsid w:val="00112661"/>
    <w:rsid w:val="00117FBA"/>
    <w:rsid w:val="00125E8C"/>
    <w:rsid w:val="0013683F"/>
    <w:rsid w:val="00141E9F"/>
    <w:rsid w:val="00152251"/>
    <w:rsid w:val="00161C2B"/>
    <w:rsid w:val="00163062"/>
    <w:rsid w:val="001654FE"/>
    <w:rsid w:val="0017004A"/>
    <w:rsid w:val="001745A0"/>
    <w:rsid w:val="00192570"/>
    <w:rsid w:val="00194EBC"/>
    <w:rsid w:val="001A3795"/>
    <w:rsid w:val="001A76DF"/>
    <w:rsid w:val="001B0083"/>
    <w:rsid w:val="001B0271"/>
    <w:rsid w:val="001D16BA"/>
    <w:rsid w:val="001D2E52"/>
    <w:rsid w:val="001E0647"/>
    <w:rsid w:val="001E3EDD"/>
    <w:rsid w:val="001F0435"/>
    <w:rsid w:val="001F4265"/>
    <w:rsid w:val="0020282C"/>
    <w:rsid w:val="00203401"/>
    <w:rsid w:val="00203AC1"/>
    <w:rsid w:val="002110E4"/>
    <w:rsid w:val="00214B0A"/>
    <w:rsid w:val="00231F33"/>
    <w:rsid w:val="0024524E"/>
    <w:rsid w:val="00246CD9"/>
    <w:rsid w:val="00246F38"/>
    <w:rsid w:val="0026087D"/>
    <w:rsid w:val="002611BC"/>
    <w:rsid w:val="00266184"/>
    <w:rsid w:val="002732C2"/>
    <w:rsid w:val="00274542"/>
    <w:rsid w:val="00277982"/>
    <w:rsid w:val="00290A90"/>
    <w:rsid w:val="002A0CD3"/>
    <w:rsid w:val="002A5CD7"/>
    <w:rsid w:val="002A757B"/>
    <w:rsid w:val="002B2ECE"/>
    <w:rsid w:val="002C326B"/>
    <w:rsid w:val="002C6C65"/>
    <w:rsid w:val="002E4CB1"/>
    <w:rsid w:val="002E654B"/>
    <w:rsid w:val="002E7DB5"/>
    <w:rsid w:val="002F0095"/>
    <w:rsid w:val="002F1B94"/>
    <w:rsid w:val="00302583"/>
    <w:rsid w:val="0030415F"/>
    <w:rsid w:val="00305D4D"/>
    <w:rsid w:val="003112B5"/>
    <w:rsid w:val="00312AB2"/>
    <w:rsid w:val="00314203"/>
    <w:rsid w:val="00315072"/>
    <w:rsid w:val="00315D67"/>
    <w:rsid w:val="00320803"/>
    <w:rsid w:val="00322547"/>
    <w:rsid w:val="00326CE1"/>
    <w:rsid w:val="003279F7"/>
    <w:rsid w:val="003311B1"/>
    <w:rsid w:val="00331FB2"/>
    <w:rsid w:val="003343B6"/>
    <w:rsid w:val="00336748"/>
    <w:rsid w:val="0034126C"/>
    <w:rsid w:val="003422F5"/>
    <w:rsid w:val="00352E97"/>
    <w:rsid w:val="0035746C"/>
    <w:rsid w:val="00370FE3"/>
    <w:rsid w:val="00371529"/>
    <w:rsid w:val="003715BB"/>
    <w:rsid w:val="003725C6"/>
    <w:rsid w:val="00377659"/>
    <w:rsid w:val="00377897"/>
    <w:rsid w:val="0038005C"/>
    <w:rsid w:val="00390C4F"/>
    <w:rsid w:val="00390EDF"/>
    <w:rsid w:val="003915CB"/>
    <w:rsid w:val="003925AF"/>
    <w:rsid w:val="003936F4"/>
    <w:rsid w:val="003A2E49"/>
    <w:rsid w:val="003A64CC"/>
    <w:rsid w:val="003B0F29"/>
    <w:rsid w:val="003B3865"/>
    <w:rsid w:val="003B5712"/>
    <w:rsid w:val="003C0238"/>
    <w:rsid w:val="003C060B"/>
    <w:rsid w:val="003C11BE"/>
    <w:rsid w:val="003C5210"/>
    <w:rsid w:val="003C72CC"/>
    <w:rsid w:val="003C7E38"/>
    <w:rsid w:val="003D0740"/>
    <w:rsid w:val="003D1746"/>
    <w:rsid w:val="003D6E7E"/>
    <w:rsid w:val="003D7098"/>
    <w:rsid w:val="003E2CAB"/>
    <w:rsid w:val="003E6351"/>
    <w:rsid w:val="003F0278"/>
    <w:rsid w:val="003F33D1"/>
    <w:rsid w:val="003F37DF"/>
    <w:rsid w:val="00400085"/>
    <w:rsid w:val="0040076A"/>
    <w:rsid w:val="00416832"/>
    <w:rsid w:val="00417734"/>
    <w:rsid w:val="00422D63"/>
    <w:rsid w:val="00425AA7"/>
    <w:rsid w:val="00426FFB"/>
    <w:rsid w:val="00430A0D"/>
    <w:rsid w:val="00446658"/>
    <w:rsid w:val="00450C67"/>
    <w:rsid w:val="0045690B"/>
    <w:rsid w:val="00471DE5"/>
    <w:rsid w:val="00472E2D"/>
    <w:rsid w:val="004737EC"/>
    <w:rsid w:val="00494498"/>
    <w:rsid w:val="004946C5"/>
    <w:rsid w:val="004A420E"/>
    <w:rsid w:val="004B1C11"/>
    <w:rsid w:val="004B441E"/>
    <w:rsid w:val="004B6F77"/>
    <w:rsid w:val="004D4752"/>
    <w:rsid w:val="004D7936"/>
    <w:rsid w:val="004E344D"/>
    <w:rsid w:val="004F1995"/>
    <w:rsid w:val="004F1AA9"/>
    <w:rsid w:val="005028DA"/>
    <w:rsid w:val="00503D3F"/>
    <w:rsid w:val="00507628"/>
    <w:rsid w:val="00507DC0"/>
    <w:rsid w:val="0051099D"/>
    <w:rsid w:val="00511C0C"/>
    <w:rsid w:val="0051457A"/>
    <w:rsid w:val="0051655E"/>
    <w:rsid w:val="00520D20"/>
    <w:rsid w:val="00525AA5"/>
    <w:rsid w:val="00533F0E"/>
    <w:rsid w:val="00534ED7"/>
    <w:rsid w:val="00543ED6"/>
    <w:rsid w:val="0056662E"/>
    <w:rsid w:val="005727CC"/>
    <w:rsid w:val="00572B6A"/>
    <w:rsid w:val="00575807"/>
    <w:rsid w:val="00576D39"/>
    <w:rsid w:val="00580986"/>
    <w:rsid w:val="00587C22"/>
    <w:rsid w:val="0059136B"/>
    <w:rsid w:val="00597E00"/>
    <w:rsid w:val="005A0DBB"/>
    <w:rsid w:val="005A24E7"/>
    <w:rsid w:val="005A6863"/>
    <w:rsid w:val="005B322B"/>
    <w:rsid w:val="005B4F12"/>
    <w:rsid w:val="005B623B"/>
    <w:rsid w:val="005D57E2"/>
    <w:rsid w:val="005D7FF0"/>
    <w:rsid w:val="005E43C3"/>
    <w:rsid w:val="00607F0B"/>
    <w:rsid w:val="00611BB8"/>
    <w:rsid w:val="00612DF4"/>
    <w:rsid w:val="00613914"/>
    <w:rsid w:val="006166F9"/>
    <w:rsid w:val="00622D7C"/>
    <w:rsid w:val="00640EA6"/>
    <w:rsid w:val="00647B6C"/>
    <w:rsid w:val="0066400B"/>
    <w:rsid w:val="006644AE"/>
    <w:rsid w:val="00667C06"/>
    <w:rsid w:val="00667E89"/>
    <w:rsid w:val="00671B12"/>
    <w:rsid w:val="006845BB"/>
    <w:rsid w:val="006866D6"/>
    <w:rsid w:val="00695717"/>
    <w:rsid w:val="006A4A46"/>
    <w:rsid w:val="006A54F8"/>
    <w:rsid w:val="006B21EA"/>
    <w:rsid w:val="006B4FB4"/>
    <w:rsid w:val="006D1A99"/>
    <w:rsid w:val="006F4415"/>
    <w:rsid w:val="00701D09"/>
    <w:rsid w:val="00704991"/>
    <w:rsid w:val="0070609E"/>
    <w:rsid w:val="00706E92"/>
    <w:rsid w:val="00707A3F"/>
    <w:rsid w:val="00711643"/>
    <w:rsid w:val="00714A3F"/>
    <w:rsid w:val="00717911"/>
    <w:rsid w:val="007275E7"/>
    <w:rsid w:val="00730130"/>
    <w:rsid w:val="00733C10"/>
    <w:rsid w:val="00737362"/>
    <w:rsid w:val="0074572F"/>
    <w:rsid w:val="00745B0B"/>
    <w:rsid w:val="007461FD"/>
    <w:rsid w:val="00753743"/>
    <w:rsid w:val="007543BD"/>
    <w:rsid w:val="00757D5E"/>
    <w:rsid w:val="00762216"/>
    <w:rsid w:val="00762D4A"/>
    <w:rsid w:val="00765312"/>
    <w:rsid w:val="00770960"/>
    <w:rsid w:val="007727DA"/>
    <w:rsid w:val="00774878"/>
    <w:rsid w:val="007753AC"/>
    <w:rsid w:val="007756FA"/>
    <w:rsid w:val="007776D3"/>
    <w:rsid w:val="00783A3C"/>
    <w:rsid w:val="00784072"/>
    <w:rsid w:val="00784738"/>
    <w:rsid w:val="00785737"/>
    <w:rsid w:val="00791CDE"/>
    <w:rsid w:val="00792353"/>
    <w:rsid w:val="00793CA6"/>
    <w:rsid w:val="00795779"/>
    <w:rsid w:val="00795EB0"/>
    <w:rsid w:val="00796367"/>
    <w:rsid w:val="007975B5"/>
    <w:rsid w:val="00797E2C"/>
    <w:rsid w:val="007A5718"/>
    <w:rsid w:val="007A5F6B"/>
    <w:rsid w:val="007B2195"/>
    <w:rsid w:val="007B5F5E"/>
    <w:rsid w:val="007B6E21"/>
    <w:rsid w:val="007C108A"/>
    <w:rsid w:val="007C12F1"/>
    <w:rsid w:val="007C344C"/>
    <w:rsid w:val="007C5308"/>
    <w:rsid w:val="007C596E"/>
    <w:rsid w:val="007D1A12"/>
    <w:rsid w:val="007E2E6A"/>
    <w:rsid w:val="007E641E"/>
    <w:rsid w:val="007E6EAE"/>
    <w:rsid w:val="007F2F5D"/>
    <w:rsid w:val="0081148D"/>
    <w:rsid w:val="008215E1"/>
    <w:rsid w:val="008258AF"/>
    <w:rsid w:val="008303D4"/>
    <w:rsid w:val="00831632"/>
    <w:rsid w:val="008563DC"/>
    <w:rsid w:val="00856A08"/>
    <w:rsid w:val="00866CA8"/>
    <w:rsid w:val="00872EB2"/>
    <w:rsid w:val="008743ED"/>
    <w:rsid w:val="00877497"/>
    <w:rsid w:val="00881719"/>
    <w:rsid w:val="008868E4"/>
    <w:rsid w:val="00887905"/>
    <w:rsid w:val="008901D7"/>
    <w:rsid w:val="008922F5"/>
    <w:rsid w:val="00894DB0"/>
    <w:rsid w:val="008A2020"/>
    <w:rsid w:val="008A3773"/>
    <w:rsid w:val="008B2F99"/>
    <w:rsid w:val="008B2FED"/>
    <w:rsid w:val="008B3989"/>
    <w:rsid w:val="008B6AB6"/>
    <w:rsid w:val="008C151D"/>
    <w:rsid w:val="008C2CB1"/>
    <w:rsid w:val="008C6037"/>
    <w:rsid w:val="008D12E2"/>
    <w:rsid w:val="008D2B10"/>
    <w:rsid w:val="008D4D5C"/>
    <w:rsid w:val="008D56D2"/>
    <w:rsid w:val="008D6AFC"/>
    <w:rsid w:val="008F1EED"/>
    <w:rsid w:val="008F6115"/>
    <w:rsid w:val="008F75C6"/>
    <w:rsid w:val="00902F88"/>
    <w:rsid w:val="00903699"/>
    <w:rsid w:val="00904D44"/>
    <w:rsid w:val="00906940"/>
    <w:rsid w:val="00914351"/>
    <w:rsid w:val="00915259"/>
    <w:rsid w:val="00922B2E"/>
    <w:rsid w:val="00926189"/>
    <w:rsid w:val="009262F8"/>
    <w:rsid w:val="00932637"/>
    <w:rsid w:val="00942C6C"/>
    <w:rsid w:val="00947C14"/>
    <w:rsid w:val="0095284C"/>
    <w:rsid w:val="0095718D"/>
    <w:rsid w:val="00975535"/>
    <w:rsid w:val="009777A9"/>
    <w:rsid w:val="009A2374"/>
    <w:rsid w:val="009A24C2"/>
    <w:rsid w:val="009A35A5"/>
    <w:rsid w:val="009A5483"/>
    <w:rsid w:val="009A6D0C"/>
    <w:rsid w:val="009B0673"/>
    <w:rsid w:val="009B468A"/>
    <w:rsid w:val="009C7F8B"/>
    <w:rsid w:val="009D0BA0"/>
    <w:rsid w:val="009E0903"/>
    <w:rsid w:val="009E5D71"/>
    <w:rsid w:val="009F0931"/>
    <w:rsid w:val="009F7560"/>
    <w:rsid w:val="00A019BE"/>
    <w:rsid w:val="00A12526"/>
    <w:rsid w:val="00A145E6"/>
    <w:rsid w:val="00A1788B"/>
    <w:rsid w:val="00A220AE"/>
    <w:rsid w:val="00A2716D"/>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1F3"/>
    <w:rsid w:val="00A80F96"/>
    <w:rsid w:val="00A94E27"/>
    <w:rsid w:val="00AA5F46"/>
    <w:rsid w:val="00AB2462"/>
    <w:rsid w:val="00AB3CB1"/>
    <w:rsid w:val="00AC5946"/>
    <w:rsid w:val="00AD3C44"/>
    <w:rsid w:val="00AD4BD9"/>
    <w:rsid w:val="00AD5109"/>
    <w:rsid w:val="00AE2594"/>
    <w:rsid w:val="00AE7677"/>
    <w:rsid w:val="00AF06A7"/>
    <w:rsid w:val="00B02403"/>
    <w:rsid w:val="00B0377D"/>
    <w:rsid w:val="00B05A66"/>
    <w:rsid w:val="00B10955"/>
    <w:rsid w:val="00B11111"/>
    <w:rsid w:val="00B1190C"/>
    <w:rsid w:val="00B1339B"/>
    <w:rsid w:val="00B13569"/>
    <w:rsid w:val="00B15117"/>
    <w:rsid w:val="00B154A3"/>
    <w:rsid w:val="00B264E8"/>
    <w:rsid w:val="00B33863"/>
    <w:rsid w:val="00B34A8E"/>
    <w:rsid w:val="00B359D7"/>
    <w:rsid w:val="00B51279"/>
    <w:rsid w:val="00B517BF"/>
    <w:rsid w:val="00B55097"/>
    <w:rsid w:val="00B63C3A"/>
    <w:rsid w:val="00B74BED"/>
    <w:rsid w:val="00B750D9"/>
    <w:rsid w:val="00B76397"/>
    <w:rsid w:val="00B76B55"/>
    <w:rsid w:val="00B82C19"/>
    <w:rsid w:val="00B83380"/>
    <w:rsid w:val="00B84A58"/>
    <w:rsid w:val="00B855AC"/>
    <w:rsid w:val="00B85A15"/>
    <w:rsid w:val="00B874C5"/>
    <w:rsid w:val="00B87F90"/>
    <w:rsid w:val="00B9344E"/>
    <w:rsid w:val="00B9552F"/>
    <w:rsid w:val="00B9593C"/>
    <w:rsid w:val="00BA0054"/>
    <w:rsid w:val="00BA142D"/>
    <w:rsid w:val="00BA285F"/>
    <w:rsid w:val="00BA2F64"/>
    <w:rsid w:val="00BA4283"/>
    <w:rsid w:val="00BB20AC"/>
    <w:rsid w:val="00BB3E1A"/>
    <w:rsid w:val="00BC0BB8"/>
    <w:rsid w:val="00BD4255"/>
    <w:rsid w:val="00BD51B4"/>
    <w:rsid w:val="00BD61CE"/>
    <w:rsid w:val="00BE0D56"/>
    <w:rsid w:val="00BE4CE0"/>
    <w:rsid w:val="00BE701B"/>
    <w:rsid w:val="00BE7B70"/>
    <w:rsid w:val="00BF6EDB"/>
    <w:rsid w:val="00BF73F5"/>
    <w:rsid w:val="00C00F42"/>
    <w:rsid w:val="00C07DBE"/>
    <w:rsid w:val="00C11B26"/>
    <w:rsid w:val="00C12472"/>
    <w:rsid w:val="00C13CDE"/>
    <w:rsid w:val="00C14085"/>
    <w:rsid w:val="00C15226"/>
    <w:rsid w:val="00C15DC9"/>
    <w:rsid w:val="00C170C4"/>
    <w:rsid w:val="00C21D3C"/>
    <w:rsid w:val="00C34CCA"/>
    <w:rsid w:val="00C37E44"/>
    <w:rsid w:val="00C455F4"/>
    <w:rsid w:val="00C51A85"/>
    <w:rsid w:val="00C540F9"/>
    <w:rsid w:val="00C601AD"/>
    <w:rsid w:val="00C62AB2"/>
    <w:rsid w:val="00C651F8"/>
    <w:rsid w:val="00C6632B"/>
    <w:rsid w:val="00C736EB"/>
    <w:rsid w:val="00C775FC"/>
    <w:rsid w:val="00C83139"/>
    <w:rsid w:val="00C84A1A"/>
    <w:rsid w:val="00C85A5C"/>
    <w:rsid w:val="00C908CC"/>
    <w:rsid w:val="00C91769"/>
    <w:rsid w:val="00CA0462"/>
    <w:rsid w:val="00CA0AB9"/>
    <w:rsid w:val="00CB7DAE"/>
    <w:rsid w:val="00CC07FC"/>
    <w:rsid w:val="00CC2F07"/>
    <w:rsid w:val="00CC6139"/>
    <w:rsid w:val="00CE0B73"/>
    <w:rsid w:val="00CE0F8E"/>
    <w:rsid w:val="00CE260D"/>
    <w:rsid w:val="00CE29F8"/>
    <w:rsid w:val="00CF5455"/>
    <w:rsid w:val="00CF6069"/>
    <w:rsid w:val="00CF74FE"/>
    <w:rsid w:val="00D058A9"/>
    <w:rsid w:val="00D06732"/>
    <w:rsid w:val="00D12229"/>
    <w:rsid w:val="00D310AD"/>
    <w:rsid w:val="00D410EF"/>
    <w:rsid w:val="00D47E90"/>
    <w:rsid w:val="00D52BF5"/>
    <w:rsid w:val="00D54E39"/>
    <w:rsid w:val="00D575D8"/>
    <w:rsid w:val="00D629A7"/>
    <w:rsid w:val="00D645AC"/>
    <w:rsid w:val="00D8053E"/>
    <w:rsid w:val="00D83B34"/>
    <w:rsid w:val="00D91B15"/>
    <w:rsid w:val="00D96599"/>
    <w:rsid w:val="00DA1B4E"/>
    <w:rsid w:val="00DA37FD"/>
    <w:rsid w:val="00DA480C"/>
    <w:rsid w:val="00DA70DC"/>
    <w:rsid w:val="00DB1649"/>
    <w:rsid w:val="00DD24EF"/>
    <w:rsid w:val="00DD44D4"/>
    <w:rsid w:val="00DD7C0D"/>
    <w:rsid w:val="00DE2CD2"/>
    <w:rsid w:val="00DE620A"/>
    <w:rsid w:val="00DE6E8D"/>
    <w:rsid w:val="00DF6293"/>
    <w:rsid w:val="00E00152"/>
    <w:rsid w:val="00E0548F"/>
    <w:rsid w:val="00E057FC"/>
    <w:rsid w:val="00E077A3"/>
    <w:rsid w:val="00E17BC7"/>
    <w:rsid w:val="00E210B6"/>
    <w:rsid w:val="00E3212C"/>
    <w:rsid w:val="00E32707"/>
    <w:rsid w:val="00E36892"/>
    <w:rsid w:val="00E440F1"/>
    <w:rsid w:val="00E44663"/>
    <w:rsid w:val="00E44CCD"/>
    <w:rsid w:val="00E45278"/>
    <w:rsid w:val="00E45DA2"/>
    <w:rsid w:val="00E4618C"/>
    <w:rsid w:val="00E46714"/>
    <w:rsid w:val="00E469A5"/>
    <w:rsid w:val="00E5398A"/>
    <w:rsid w:val="00E56932"/>
    <w:rsid w:val="00E62F91"/>
    <w:rsid w:val="00E800A8"/>
    <w:rsid w:val="00E81A92"/>
    <w:rsid w:val="00E831E9"/>
    <w:rsid w:val="00E85E83"/>
    <w:rsid w:val="00E8725F"/>
    <w:rsid w:val="00E95E4D"/>
    <w:rsid w:val="00E97447"/>
    <w:rsid w:val="00EA2745"/>
    <w:rsid w:val="00EA4409"/>
    <w:rsid w:val="00EA5278"/>
    <w:rsid w:val="00EB3DD8"/>
    <w:rsid w:val="00EB56AB"/>
    <w:rsid w:val="00EC2242"/>
    <w:rsid w:val="00EC2440"/>
    <w:rsid w:val="00EC3F4C"/>
    <w:rsid w:val="00ED136D"/>
    <w:rsid w:val="00EE5997"/>
    <w:rsid w:val="00EE5D2F"/>
    <w:rsid w:val="00EE706D"/>
    <w:rsid w:val="00EF7A94"/>
    <w:rsid w:val="00F017C8"/>
    <w:rsid w:val="00F067A3"/>
    <w:rsid w:val="00F10C5D"/>
    <w:rsid w:val="00F16E00"/>
    <w:rsid w:val="00F17F42"/>
    <w:rsid w:val="00F230DD"/>
    <w:rsid w:val="00F24F19"/>
    <w:rsid w:val="00F3052C"/>
    <w:rsid w:val="00F356C7"/>
    <w:rsid w:val="00F41081"/>
    <w:rsid w:val="00F412E0"/>
    <w:rsid w:val="00F450D5"/>
    <w:rsid w:val="00F50134"/>
    <w:rsid w:val="00F54162"/>
    <w:rsid w:val="00F623E8"/>
    <w:rsid w:val="00F662E3"/>
    <w:rsid w:val="00F74402"/>
    <w:rsid w:val="00F85F13"/>
    <w:rsid w:val="00F863A8"/>
    <w:rsid w:val="00F86464"/>
    <w:rsid w:val="00F86F5C"/>
    <w:rsid w:val="00F91F2B"/>
    <w:rsid w:val="00F97100"/>
    <w:rsid w:val="00FA0F60"/>
    <w:rsid w:val="00FA21F8"/>
    <w:rsid w:val="00FB0070"/>
    <w:rsid w:val="00FB20DC"/>
    <w:rsid w:val="00FB39C2"/>
    <w:rsid w:val="00FB5301"/>
    <w:rsid w:val="00FC54CC"/>
    <w:rsid w:val="00FD7D4E"/>
    <w:rsid w:val="00FE028E"/>
    <w:rsid w:val="00FE1A0F"/>
    <w:rsid w:val="00FE4CD7"/>
    <w:rsid w:val="00FE6A7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 w:type="paragraph" w:customStyle="1" w:styleId="fhcwtext">
    <w:name w:val="fhcwtext"/>
    <w:basedOn w:val="Standard"/>
    <w:uiPriority w:val="99"/>
    <w:rsid w:val="00D52BF5"/>
    <w:pPr>
      <w:spacing w:after="0"/>
    </w:pPr>
    <w:rPr>
      <w:rFonts w:ascii="Verdana" w:eastAsia="Calibri" w:hAnsi="Verdana" w:cs="Times New Roman"/>
      <w:szCs w:val="18"/>
      <w:lang w:eastAsia="de-AT"/>
    </w:rPr>
  </w:style>
  <w:style w:type="paragraph" w:customStyle="1" w:styleId="FHCWText0">
    <w:name w:val="FHCW_Text"/>
    <w:link w:val="FHCWTextZchn"/>
    <w:qFormat/>
    <w:rsid w:val="003C72CC"/>
    <w:pPr>
      <w:spacing w:after="80" w:line="260" w:lineRule="atLeast"/>
    </w:pPr>
    <w:rPr>
      <w:rFonts w:ascii="Verdana" w:hAnsi="Verdana"/>
      <w:sz w:val="18"/>
      <w:lang w:eastAsia="de-DE"/>
    </w:rPr>
  </w:style>
  <w:style w:type="character" w:customStyle="1" w:styleId="FHCWTextZchn">
    <w:name w:val="FHCW_Text Zchn"/>
    <w:basedOn w:val="Absatz-Standardschriftart"/>
    <w:link w:val="FHCWText0"/>
    <w:rsid w:val="003C72CC"/>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 w:type="paragraph" w:customStyle="1" w:styleId="fhcwtext">
    <w:name w:val="fhcwtext"/>
    <w:basedOn w:val="Standard"/>
    <w:uiPriority w:val="99"/>
    <w:rsid w:val="00D52BF5"/>
    <w:pPr>
      <w:spacing w:after="0"/>
    </w:pPr>
    <w:rPr>
      <w:rFonts w:ascii="Verdana" w:eastAsia="Calibri" w:hAnsi="Verdana" w:cs="Times New Roman"/>
      <w:szCs w:val="18"/>
      <w:lang w:eastAsia="de-AT"/>
    </w:rPr>
  </w:style>
  <w:style w:type="paragraph" w:customStyle="1" w:styleId="FHCWText0">
    <w:name w:val="FHCW_Text"/>
    <w:link w:val="FHCWTextZchn"/>
    <w:qFormat/>
    <w:rsid w:val="003C72CC"/>
    <w:pPr>
      <w:spacing w:after="80" w:line="260" w:lineRule="atLeast"/>
    </w:pPr>
    <w:rPr>
      <w:rFonts w:ascii="Verdana" w:hAnsi="Verdana"/>
      <w:sz w:val="18"/>
      <w:lang w:eastAsia="de-DE"/>
    </w:rPr>
  </w:style>
  <w:style w:type="character" w:customStyle="1" w:styleId="FHCWTextZchn">
    <w:name w:val="FHCW_Text Zchn"/>
    <w:basedOn w:val="Absatz-Standardschriftart"/>
    <w:link w:val="FHCWText0"/>
    <w:rsid w:val="003C72CC"/>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171">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50381">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6819">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59785">
      <w:bodyDiv w:val="1"/>
      <w:marLeft w:val="0"/>
      <w:marRight w:val="0"/>
      <w:marTop w:val="0"/>
      <w:marBottom w:val="0"/>
      <w:divBdr>
        <w:top w:val="none" w:sz="0" w:space="0" w:color="auto"/>
        <w:left w:val="none" w:sz="0" w:space="0" w:color="auto"/>
        <w:bottom w:val="none" w:sz="0" w:space="0" w:color="auto"/>
        <w:right w:val="none" w:sz="0" w:space="0" w:color="auto"/>
      </w:divBdr>
      <w:divsChild>
        <w:div w:id="1177772055">
          <w:marLeft w:val="0"/>
          <w:marRight w:val="0"/>
          <w:marTop w:val="0"/>
          <w:marBottom w:val="0"/>
          <w:divBdr>
            <w:top w:val="none" w:sz="0" w:space="0" w:color="auto"/>
            <w:left w:val="none" w:sz="0" w:space="0" w:color="auto"/>
            <w:bottom w:val="none" w:sz="0" w:space="0" w:color="auto"/>
            <w:right w:val="none" w:sz="0" w:space="0" w:color="auto"/>
          </w:divBdr>
          <w:divsChild>
            <w:div w:id="1297906685">
              <w:marLeft w:val="0"/>
              <w:marRight w:val="0"/>
              <w:marTop w:val="0"/>
              <w:marBottom w:val="0"/>
              <w:divBdr>
                <w:top w:val="none" w:sz="0" w:space="0" w:color="auto"/>
                <w:left w:val="none" w:sz="0" w:space="0" w:color="auto"/>
                <w:bottom w:val="none" w:sz="0" w:space="0" w:color="auto"/>
                <w:right w:val="none" w:sz="0" w:space="0" w:color="auto"/>
              </w:divBdr>
              <w:divsChild>
                <w:div w:id="1791123548">
                  <w:marLeft w:val="0"/>
                  <w:marRight w:val="0"/>
                  <w:marTop w:val="0"/>
                  <w:marBottom w:val="0"/>
                  <w:divBdr>
                    <w:top w:val="none" w:sz="0" w:space="0" w:color="auto"/>
                    <w:left w:val="none" w:sz="0" w:space="0" w:color="auto"/>
                    <w:bottom w:val="none" w:sz="0" w:space="0" w:color="auto"/>
                    <w:right w:val="none" w:sz="0" w:space="0" w:color="auto"/>
                  </w:divBdr>
                  <w:divsChild>
                    <w:div w:id="81995965">
                      <w:marLeft w:val="0"/>
                      <w:marRight w:val="0"/>
                      <w:marTop w:val="0"/>
                      <w:marBottom w:val="0"/>
                      <w:divBdr>
                        <w:top w:val="none" w:sz="0" w:space="0" w:color="auto"/>
                        <w:left w:val="none" w:sz="0" w:space="0" w:color="auto"/>
                        <w:bottom w:val="none" w:sz="0" w:space="0" w:color="auto"/>
                        <w:right w:val="none" w:sz="0" w:space="0" w:color="auto"/>
                      </w:divBdr>
                      <w:divsChild>
                        <w:div w:id="867989492">
                          <w:marLeft w:val="0"/>
                          <w:marRight w:val="0"/>
                          <w:marTop w:val="0"/>
                          <w:marBottom w:val="0"/>
                          <w:divBdr>
                            <w:top w:val="none" w:sz="0" w:space="0" w:color="auto"/>
                            <w:left w:val="none" w:sz="0" w:space="0" w:color="auto"/>
                            <w:bottom w:val="none" w:sz="0" w:space="0" w:color="auto"/>
                            <w:right w:val="none" w:sz="0" w:space="0" w:color="auto"/>
                          </w:divBdr>
                          <w:divsChild>
                            <w:div w:id="67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studium/studien-und-weiterbildungsangebot.html"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s://www.fh-campuswien.ac.at/studium/aktuell/detail/detail/News/open-house-am-hauptstandort-1.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3749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3</cp:revision>
  <cp:lastPrinted>2015-02-02T11:26:00Z</cp:lastPrinted>
  <dcterms:created xsi:type="dcterms:W3CDTF">2015-02-10T08:08:00Z</dcterms:created>
  <dcterms:modified xsi:type="dcterms:W3CDTF">2015-02-10T08:32:00Z</dcterms:modified>
</cp:coreProperties>
</file>