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925" w:rsidRPr="007B640A" w:rsidRDefault="007B640A" w:rsidP="00F90925">
      <w:pPr>
        <w:pStyle w:val="PA1TITEL"/>
        <w:rPr>
          <w:lang w:val="de-AT"/>
        </w:rPr>
      </w:pPr>
      <w:r w:rsidRPr="007B640A">
        <w:rPr>
          <w:lang w:val="de-AT"/>
        </w:rPr>
        <w:t>M</w:t>
      </w:r>
      <w:r>
        <w:rPr>
          <w:lang w:val="de-AT"/>
        </w:rPr>
        <w:t>EDIENINFORMATION</w:t>
      </w:r>
    </w:p>
    <w:p w:rsidR="00DF5C3B" w:rsidRDefault="00BB05F1" w:rsidP="00BB05F1">
      <w:pPr>
        <w:rPr>
          <w:b/>
          <w:sz w:val="24"/>
          <w:szCs w:val="24"/>
        </w:rPr>
      </w:pPr>
      <w:r w:rsidRPr="00802919">
        <w:rPr>
          <w:b/>
          <w:sz w:val="24"/>
          <w:szCs w:val="24"/>
        </w:rPr>
        <w:t>FH Campus Wien</w:t>
      </w:r>
      <w:r>
        <w:rPr>
          <w:b/>
          <w:sz w:val="24"/>
          <w:szCs w:val="24"/>
        </w:rPr>
        <w:t xml:space="preserve"> für Zufriedenheit</w:t>
      </w:r>
      <w:r w:rsidR="001105FD">
        <w:rPr>
          <w:b/>
          <w:sz w:val="24"/>
          <w:szCs w:val="24"/>
        </w:rPr>
        <w:t xml:space="preserve"> internationaler Studierender ausgezeichnet</w:t>
      </w:r>
    </w:p>
    <w:p w:rsidR="00DF5C3B" w:rsidRPr="00DF5C3B" w:rsidRDefault="00DF5C3B" w:rsidP="00BB05F1">
      <w:pPr>
        <w:rPr>
          <w:sz w:val="24"/>
          <w:szCs w:val="24"/>
        </w:rPr>
      </w:pPr>
    </w:p>
    <w:p w:rsidR="00410429" w:rsidRDefault="001C7B93" w:rsidP="00567CDD">
      <w:pPr>
        <w:spacing w:after="120"/>
        <w:rPr>
          <w:color w:val="000000"/>
          <w:szCs w:val="18"/>
        </w:rPr>
      </w:pPr>
      <w:r>
        <w:rPr>
          <w:szCs w:val="18"/>
        </w:rPr>
        <w:t xml:space="preserve">(Wien, am </w:t>
      </w:r>
      <w:r w:rsidR="00A35A62">
        <w:rPr>
          <w:szCs w:val="18"/>
        </w:rPr>
        <w:t>16</w:t>
      </w:r>
      <w:r w:rsidR="0078048A">
        <w:rPr>
          <w:szCs w:val="18"/>
        </w:rPr>
        <w:t>.</w:t>
      </w:r>
      <w:r w:rsidR="00410429">
        <w:rPr>
          <w:szCs w:val="18"/>
        </w:rPr>
        <w:t xml:space="preserve"> </w:t>
      </w:r>
      <w:r w:rsidR="003B7D41">
        <w:rPr>
          <w:szCs w:val="18"/>
        </w:rPr>
        <w:t>Oktober</w:t>
      </w:r>
      <w:r w:rsidR="00F76535">
        <w:rPr>
          <w:szCs w:val="18"/>
        </w:rPr>
        <w:t xml:space="preserve"> 2013) </w:t>
      </w:r>
      <w:r w:rsidR="00BB05F1" w:rsidRPr="00BB05F1">
        <w:rPr>
          <w:color w:val="000000"/>
          <w:szCs w:val="18"/>
        </w:rPr>
        <w:t>Das Master-Portal Study Portals verlieh erstmals europäischen Hochschulen einen Award</w:t>
      </w:r>
      <w:r w:rsidR="00AA37B2">
        <w:rPr>
          <w:color w:val="000000"/>
          <w:szCs w:val="18"/>
        </w:rPr>
        <w:t xml:space="preserve">, der </w:t>
      </w:r>
      <w:r w:rsidR="00BB05F1" w:rsidRPr="00BB05F1">
        <w:rPr>
          <w:color w:val="000000"/>
          <w:szCs w:val="18"/>
        </w:rPr>
        <w:t>die Zufriedenheit internationaler Studierender</w:t>
      </w:r>
      <w:r w:rsidR="00AA37B2">
        <w:rPr>
          <w:color w:val="000000"/>
          <w:szCs w:val="18"/>
        </w:rPr>
        <w:t xml:space="preserve"> zum Ausdruck bringt</w:t>
      </w:r>
      <w:r w:rsidR="00BB05F1" w:rsidRPr="00BB05F1">
        <w:rPr>
          <w:color w:val="000000"/>
          <w:szCs w:val="18"/>
        </w:rPr>
        <w:t>. Von den österreichischen Hochschulen wurde die FH Campus Wien a</w:t>
      </w:r>
      <w:r w:rsidR="001737B3">
        <w:rPr>
          <w:color w:val="000000"/>
          <w:szCs w:val="18"/>
        </w:rPr>
        <w:t xml:space="preserve">ls einzige Fachhochschule </w:t>
      </w:r>
      <w:r w:rsidR="001105FD">
        <w:rPr>
          <w:color w:val="000000"/>
          <w:szCs w:val="18"/>
        </w:rPr>
        <w:t>prämiert</w:t>
      </w:r>
      <w:r w:rsidR="00AA37B2">
        <w:rPr>
          <w:color w:val="000000"/>
          <w:szCs w:val="18"/>
        </w:rPr>
        <w:t xml:space="preserve"> und als exzellent beurteilt</w:t>
      </w:r>
      <w:r w:rsidR="00BB05F1" w:rsidRPr="00BB05F1">
        <w:rPr>
          <w:color w:val="000000"/>
          <w:szCs w:val="18"/>
        </w:rPr>
        <w:t>.</w:t>
      </w:r>
    </w:p>
    <w:p w:rsidR="00A35A62" w:rsidRPr="00A35A62" w:rsidRDefault="00A35A62" w:rsidP="00A35A62">
      <w:pPr>
        <w:spacing w:after="120" w:line="300" w:lineRule="exact"/>
        <w:rPr>
          <w:color w:val="000000"/>
          <w:szCs w:val="18"/>
        </w:rPr>
      </w:pPr>
      <w:r>
        <w:rPr>
          <w:color w:val="000000"/>
          <w:szCs w:val="18"/>
        </w:rPr>
        <w:t>„</w:t>
      </w:r>
      <w:r w:rsidRPr="00A35A62">
        <w:rPr>
          <w:color w:val="000000"/>
          <w:szCs w:val="18"/>
        </w:rPr>
        <w:t xml:space="preserve">Wir sind stolz darauf, von unseren Gaststudierenden als exzellente </w:t>
      </w:r>
      <w:proofErr w:type="spellStart"/>
      <w:r w:rsidRPr="00A35A62">
        <w:rPr>
          <w:color w:val="000000"/>
          <w:szCs w:val="18"/>
        </w:rPr>
        <w:t>GastgeberInnen</w:t>
      </w:r>
      <w:proofErr w:type="spellEnd"/>
      <w:r w:rsidRPr="00A35A62">
        <w:rPr>
          <w:color w:val="000000"/>
          <w:szCs w:val="18"/>
        </w:rPr>
        <w:t xml:space="preserve"> bewertet zu werden und führen die hohe Zufriedenheit auf verschiedene Faktoren zurück. Neben einem attraktiven Studienangebot mit starkem Praxisbezug schätzen internati</w:t>
      </w:r>
      <w:r>
        <w:rPr>
          <w:color w:val="000000"/>
          <w:szCs w:val="18"/>
        </w:rPr>
        <w:t xml:space="preserve">onale Studierende vor allem die ausgezeichnete persönliche </w:t>
      </w:r>
      <w:r w:rsidRPr="00A35A62">
        <w:rPr>
          <w:color w:val="000000"/>
          <w:szCs w:val="18"/>
        </w:rPr>
        <w:t>Betreuung in unseren Studiengängen. Dazu kommen noch spezielle Serviceangebote wie eine Orientierungswoche zu Semesterbeginn</w:t>
      </w:r>
      <w:r>
        <w:rPr>
          <w:color w:val="000000"/>
          <w:szCs w:val="18"/>
        </w:rPr>
        <w:t xml:space="preserve">, </w:t>
      </w:r>
      <w:r w:rsidRPr="00A35A62">
        <w:rPr>
          <w:color w:val="000000"/>
          <w:szCs w:val="18"/>
        </w:rPr>
        <w:t>ein Buddy-Netzwerk oder ein auf G</w:t>
      </w:r>
      <w:r w:rsidR="00194887">
        <w:rPr>
          <w:color w:val="000000"/>
          <w:szCs w:val="18"/>
        </w:rPr>
        <w:t>aststudierende zugeschnittenes ‚</w:t>
      </w:r>
      <w:r w:rsidRPr="00A35A62">
        <w:rPr>
          <w:color w:val="000000"/>
          <w:szCs w:val="18"/>
        </w:rPr>
        <w:t>Wien-Seminar</w:t>
      </w:r>
      <w:r w:rsidR="00194887">
        <w:rPr>
          <w:color w:val="000000"/>
          <w:szCs w:val="18"/>
        </w:rPr>
        <w:t>’“</w:t>
      </w:r>
      <w:r w:rsidRPr="00A35A62">
        <w:rPr>
          <w:color w:val="000000"/>
          <w:szCs w:val="18"/>
        </w:rPr>
        <w:t xml:space="preserve">, zeigt sich Wolfgang Sünder, Leiter des International Office, über die Anerkennung erfreut. </w:t>
      </w:r>
    </w:p>
    <w:p w:rsidR="00BB05F1" w:rsidRDefault="00BB05F1" w:rsidP="00410429">
      <w:pPr>
        <w:spacing w:after="120" w:line="300" w:lineRule="exact"/>
        <w:rPr>
          <w:szCs w:val="18"/>
        </w:rPr>
      </w:pPr>
      <w:r w:rsidRPr="00BB05F1">
        <w:rPr>
          <w:szCs w:val="18"/>
        </w:rPr>
        <w:t xml:space="preserve">Befragt wurden tausende internationale Studierende. </w:t>
      </w:r>
      <w:r w:rsidR="00AD4F67" w:rsidRPr="00BB05F1">
        <w:rPr>
          <w:szCs w:val="18"/>
        </w:rPr>
        <w:t xml:space="preserve">In Österreich war die Rücklaufquote von </w:t>
      </w:r>
      <w:r w:rsidR="00AD4F67" w:rsidRPr="004419A6">
        <w:rPr>
          <w:szCs w:val="18"/>
        </w:rPr>
        <w:t xml:space="preserve">insgesamt </w:t>
      </w:r>
      <w:r w:rsidR="00475C27">
        <w:rPr>
          <w:szCs w:val="18"/>
        </w:rPr>
        <w:t>elf</w:t>
      </w:r>
      <w:r w:rsidR="00AD4F67" w:rsidRPr="00BB05F1">
        <w:rPr>
          <w:szCs w:val="18"/>
        </w:rPr>
        <w:t xml:space="preserve"> Hochschulen</w:t>
      </w:r>
      <w:r w:rsidR="004419A6">
        <w:rPr>
          <w:szCs w:val="18"/>
        </w:rPr>
        <w:t xml:space="preserve"> ausreichend, um sich</w:t>
      </w:r>
      <w:r w:rsidR="00AD4F67" w:rsidRPr="00BB05F1">
        <w:rPr>
          <w:szCs w:val="18"/>
        </w:rPr>
        <w:t xml:space="preserve"> </w:t>
      </w:r>
      <w:r w:rsidR="00AD4F67">
        <w:rPr>
          <w:szCs w:val="18"/>
        </w:rPr>
        <w:t xml:space="preserve">für eine Teilnahme </w:t>
      </w:r>
      <w:r w:rsidR="004419A6">
        <w:rPr>
          <w:szCs w:val="18"/>
        </w:rPr>
        <w:t>zu qualifizieren</w:t>
      </w:r>
      <w:r w:rsidR="00AD4F67" w:rsidRPr="00AD4F67">
        <w:rPr>
          <w:szCs w:val="18"/>
        </w:rPr>
        <w:t>.</w:t>
      </w:r>
      <w:r w:rsidR="00AD4F67">
        <w:rPr>
          <w:szCs w:val="18"/>
        </w:rPr>
        <w:t xml:space="preserve"> </w:t>
      </w:r>
      <w:r w:rsidRPr="00AD4F67">
        <w:rPr>
          <w:szCs w:val="18"/>
        </w:rPr>
        <w:t xml:space="preserve">Neben der FH Campus Wien </w:t>
      </w:r>
      <w:r w:rsidR="00466F0E" w:rsidRPr="00AD4F67">
        <w:rPr>
          <w:szCs w:val="18"/>
        </w:rPr>
        <w:t xml:space="preserve">erhielten </w:t>
      </w:r>
      <w:r w:rsidRPr="00AD4F67">
        <w:rPr>
          <w:szCs w:val="18"/>
        </w:rPr>
        <w:t xml:space="preserve">die </w:t>
      </w:r>
      <w:r w:rsidR="001737B3" w:rsidRPr="00AD4F67">
        <w:rPr>
          <w:szCs w:val="18"/>
        </w:rPr>
        <w:t>Johannes Kepler Universität Linz, die Karl</w:t>
      </w:r>
      <w:r w:rsidR="00475C27">
        <w:rPr>
          <w:szCs w:val="18"/>
        </w:rPr>
        <w:t>-Franzens-</w:t>
      </w:r>
      <w:r w:rsidR="001737B3" w:rsidRPr="00AD4F67">
        <w:rPr>
          <w:szCs w:val="18"/>
        </w:rPr>
        <w:t xml:space="preserve">Universität Graz, </w:t>
      </w:r>
      <w:r w:rsidR="00466F0E" w:rsidRPr="00AD4F67">
        <w:rPr>
          <w:szCs w:val="18"/>
        </w:rPr>
        <w:t>die Alpen-Adria-Universität Klagenfurt</w:t>
      </w:r>
      <w:r w:rsidR="00466F0E">
        <w:rPr>
          <w:szCs w:val="18"/>
        </w:rPr>
        <w:t xml:space="preserve">, </w:t>
      </w:r>
      <w:r w:rsidR="00466F0E" w:rsidRPr="00BB05F1">
        <w:rPr>
          <w:szCs w:val="18"/>
        </w:rPr>
        <w:t>die Universität Innsbruck</w:t>
      </w:r>
      <w:r w:rsidR="00466F0E">
        <w:rPr>
          <w:szCs w:val="18"/>
        </w:rPr>
        <w:t>, die</w:t>
      </w:r>
      <w:r w:rsidR="00466F0E" w:rsidRPr="00BB05F1">
        <w:rPr>
          <w:szCs w:val="18"/>
        </w:rPr>
        <w:t xml:space="preserve"> </w:t>
      </w:r>
      <w:r w:rsidR="00ED382B">
        <w:rPr>
          <w:szCs w:val="18"/>
        </w:rPr>
        <w:t>Wirtschaftsuniversität Wien, die Universität für Bodenkultur Wien und die Technische Universität</w:t>
      </w:r>
      <w:r w:rsidR="00466F0E">
        <w:rPr>
          <w:szCs w:val="18"/>
        </w:rPr>
        <w:t xml:space="preserve"> Graz</w:t>
      </w:r>
      <w:r w:rsidRPr="00BB05F1">
        <w:rPr>
          <w:szCs w:val="18"/>
        </w:rPr>
        <w:t xml:space="preserve"> </w:t>
      </w:r>
      <w:r w:rsidR="00466F0E">
        <w:rPr>
          <w:szCs w:val="18"/>
        </w:rPr>
        <w:t>ein</w:t>
      </w:r>
      <w:r w:rsidRPr="00BB05F1">
        <w:rPr>
          <w:szCs w:val="18"/>
        </w:rPr>
        <w:t xml:space="preserve"> „</w:t>
      </w:r>
      <w:proofErr w:type="spellStart"/>
      <w:r w:rsidRPr="00BB05F1">
        <w:rPr>
          <w:szCs w:val="18"/>
        </w:rPr>
        <w:t>Certificate</w:t>
      </w:r>
      <w:proofErr w:type="spellEnd"/>
      <w:r w:rsidRPr="00BB05F1">
        <w:rPr>
          <w:szCs w:val="18"/>
        </w:rPr>
        <w:t xml:space="preserve"> </w:t>
      </w:r>
      <w:proofErr w:type="spellStart"/>
      <w:r w:rsidRPr="00BB05F1">
        <w:rPr>
          <w:szCs w:val="18"/>
        </w:rPr>
        <w:t>for</w:t>
      </w:r>
      <w:proofErr w:type="spellEnd"/>
      <w:r w:rsidRPr="00BB05F1">
        <w:rPr>
          <w:szCs w:val="18"/>
        </w:rPr>
        <w:t xml:space="preserve"> </w:t>
      </w:r>
      <w:proofErr w:type="spellStart"/>
      <w:r w:rsidRPr="00BB05F1">
        <w:rPr>
          <w:szCs w:val="18"/>
        </w:rPr>
        <w:t>Excellent</w:t>
      </w:r>
      <w:proofErr w:type="spellEnd"/>
      <w:r w:rsidR="00ED382B">
        <w:rPr>
          <w:szCs w:val="18"/>
        </w:rPr>
        <w:t xml:space="preserve"> International Student </w:t>
      </w:r>
      <w:proofErr w:type="spellStart"/>
      <w:r w:rsidR="00ED382B">
        <w:rPr>
          <w:szCs w:val="18"/>
        </w:rPr>
        <w:t>Satisfac</w:t>
      </w:r>
      <w:r w:rsidRPr="00BB05F1">
        <w:rPr>
          <w:szCs w:val="18"/>
        </w:rPr>
        <w:t>tion</w:t>
      </w:r>
      <w:proofErr w:type="spellEnd"/>
      <w:r w:rsidRPr="00BB05F1">
        <w:rPr>
          <w:szCs w:val="18"/>
        </w:rPr>
        <w:t>“. Sie</w:t>
      </w:r>
      <w:r w:rsidR="00466F0E">
        <w:rPr>
          <w:szCs w:val="18"/>
        </w:rPr>
        <w:t xml:space="preserve"> erreichten </w:t>
      </w:r>
      <w:r w:rsidRPr="00BB05F1">
        <w:rPr>
          <w:szCs w:val="18"/>
        </w:rPr>
        <w:t xml:space="preserve">zumindest 9 von 10 Punkten und damit </w:t>
      </w:r>
      <w:r w:rsidR="004D5A9E" w:rsidRPr="00BB05F1">
        <w:rPr>
          <w:szCs w:val="18"/>
        </w:rPr>
        <w:t>„Exzellenz“</w:t>
      </w:r>
      <w:r w:rsidR="004D5A9E">
        <w:rPr>
          <w:szCs w:val="18"/>
        </w:rPr>
        <w:t xml:space="preserve"> bezüglich der</w:t>
      </w:r>
      <w:r w:rsidRPr="00BB05F1">
        <w:rPr>
          <w:szCs w:val="18"/>
        </w:rPr>
        <w:t xml:space="preserve"> Zufriedenheit </w:t>
      </w:r>
      <w:r w:rsidR="004D5A9E">
        <w:rPr>
          <w:szCs w:val="18"/>
        </w:rPr>
        <w:t xml:space="preserve">von </w:t>
      </w:r>
      <w:r w:rsidRPr="00BB05F1">
        <w:rPr>
          <w:szCs w:val="18"/>
        </w:rPr>
        <w:t xml:space="preserve">internationalen Studierenden. Die Universität Wien und die </w:t>
      </w:r>
      <w:r w:rsidR="00ED382B">
        <w:rPr>
          <w:szCs w:val="18"/>
        </w:rPr>
        <w:t>Technische Universität</w:t>
      </w:r>
      <w:r w:rsidRPr="00BB05F1">
        <w:rPr>
          <w:szCs w:val="18"/>
        </w:rPr>
        <w:t xml:space="preserve"> Wien wurden mit zumindest 8 von 10 Punkten als „Sehr gut“ beurteilt. </w:t>
      </w:r>
    </w:p>
    <w:p w:rsidR="00BB05F1" w:rsidRDefault="00BB05F1" w:rsidP="00410429">
      <w:pPr>
        <w:spacing w:after="120" w:line="300" w:lineRule="exact"/>
        <w:rPr>
          <w:szCs w:val="18"/>
        </w:rPr>
      </w:pPr>
      <w:r w:rsidRPr="00AD4F67">
        <w:rPr>
          <w:szCs w:val="18"/>
        </w:rPr>
        <w:t xml:space="preserve">Europaweit </w:t>
      </w:r>
      <w:r w:rsidR="00475C27">
        <w:rPr>
          <w:szCs w:val="18"/>
        </w:rPr>
        <w:t>erzielten</w:t>
      </w:r>
      <w:r w:rsidRPr="00AD4F67">
        <w:rPr>
          <w:szCs w:val="18"/>
        </w:rPr>
        <w:t xml:space="preserve"> 20 Hochschulen</w:t>
      </w:r>
      <w:r w:rsidR="00907595">
        <w:rPr>
          <w:szCs w:val="18"/>
        </w:rPr>
        <w:t xml:space="preserve"> – </w:t>
      </w:r>
      <w:r w:rsidR="00ED382B" w:rsidRPr="00AD4F67">
        <w:rPr>
          <w:szCs w:val="18"/>
        </w:rPr>
        <w:t>da</w:t>
      </w:r>
      <w:r w:rsidR="00C0379B">
        <w:rPr>
          <w:szCs w:val="18"/>
        </w:rPr>
        <w:t>runter die Universität Salzburg</w:t>
      </w:r>
      <w:r w:rsidR="00907595">
        <w:rPr>
          <w:szCs w:val="18"/>
        </w:rPr>
        <w:t xml:space="preserve"> – </w:t>
      </w:r>
      <w:r w:rsidRPr="00AD4F67">
        <w:rPr>
          <w:szCs w:val="18"/>
        </w:rPr>
        <w:t xml:space="preserve">9,5 von 10 Punkten </w:t>
      </w:r>
      <w:r w:rsidR="00475C27">
        <w:rPr>
          <w:szCs w:val="18"/>
        </w:rPr>
        <w:t xml:space="preserve">und wurden für eine </w:t>
      </w:r>
      <w:r w:rsidRPr="00AD4F67">
        <w:rPr>
          <w:szCs w:val="18"/>
        </w:rPr>
        <w:t xml:space="preserve">„Outstanding International Student </w:t>
      </w:r>
      <w:proofErr w:type="spellStart"/>
      <w:r w:rsidRPr="00AD4F67">
        <w:rPr>
          <w:szCs w:val="18"/>
        </w:rPr>
        <w:t>Satisfaction</w:t>
      </w:r>
      <w:proofErr w:type="spellEnd"/>
      <w:r w:rsidRPr="00AD4F67">
        <w:rPr>
          <w:szCs w:val="18"/>
        </w:rPr>
        <w:t>“</w:t>
      </w:r>
      <w:r w:rsidR="00475C27">
        <w:rPr>
          <w:szCs w:val="18"/>
        </w:rPr>
        <w:t xml:space="preserve"> prämiert</w:t>
      </w:r>
      <w:r w:rsidRPr="00AD4F67">
        <w:rPr>
          <w:szCs w:val="18"/>
        </w:rPr>
        <w:t xml:space="preserve">. Über hundert europäische Hochschulen wurden als exzellent bewertet, weitere hundert als sehr gut. </w:t>
      </w:r>
    </w:p>
    <w:p w:rsidR="004419A6" w:rsidRPr="00AD4F67" w:rsidRDefault="00BB05F1" w:rsidP="00AD4F67">
      <w:pPr>
        <w:spacing w:line="240" w:lineRule="auto"/>
        <w:rPr>
          <w:rStyle w:val="PA8BoilerplateZchnZchn"/>
          <w:rFonts w:eastAsia="Times"/>
        </w:rPr>
      </w:pPr>
      <w:r w:rsidRPr="00BB05F1">
        <w:rPr>
          <w:b/>
          <w:szCs w:val="18"/>
        </w:rPr>
        <w:t xml:space="preserve">Study Portals </w:t>
      </w:r>
      <w:r w:rsidR="00AD4F67">
        <w:rPr>
          <w:b/>
          <w:szCs w:val="18"/>
        </w:rPr>
        <w:br/>
      </w:r>
      <w:r w:rsidRPr="00AD4F67">
        <w:rPr>
          <w:rStyle w:val="PA8BoilerplateZchnZchn"/>
          <w:rFonts w:eastAsia="Times"/>
        </w:rPr>
        <w:t>Study Portals startete 2007</w:t>
      </w:r>
      <w:r w:rsidR="004419A6">
        <w:rPr>
          <w:rStyle w:val="PA8BoilerplateZchnZchn"/>
          <w:rFonts w:eastAsia="Times"/>
        </w:rPr>
        <w:t xml:space="preserve"> </w:t>
      </w:r>
      <w:r w:rsidR="00ED382B" w:rsidRPr="00AD4F67">
        <w:rPr>
          <w:rStyle w:val="PA8BoilerplateZchnZchn"/>
          <w:rFonts w:eastAsia="Times"/>
        </w:rPr>
        <w:t>EU-weit mit MastersPortal.eu. Die Plattform</w:t>
      </w:r>
      <w:r w:rsidRPr="00AD4F67">
        <w:rPr>
          <w:rStyle w:val="PA8BoilerplateZchnZchn"/>
          <w:rFonts w:eastAsia="Times"/>
        </w:rPr>
        <w:t xml:space="preserve"> entwickelte sich aus einigen großen internationalen Studierendenorganisationen heraus. Diese stellten einen wachsenden und ungedeckten Informationsbedarf über Masterstudien fest. 2009 wurde Study Portals BV, ein privates Unternehmen, als Träger gegründet, das mittlerweile BachelorsPortal.eu, PhDportal.eu, ScholarshipPortal.eu, ShortCoursesPortal.eu, DistanceLearningPortal.eu ebenso wie STeXX.eu anbietet. </w:t>
      </w:r>
      <w:r w:rsidR="000639BA" w:rsidRPr="00AD4F67">
        <w:rPr>
          <w:rStyle w:val="PA8BoilerplateZchnZchn"/>
          <w:rFonts w:eastAsia="Times"/>
        </w:rPr>
        <w:t xml:space="preserve">Study Portals kooperiert mit </w:t>
      </w:r>
      <w:r w:rsidR="00ED382B" w:rsidRPr="00AD4F67">
        <w:rPr>
          <w:rStyle w:val="PA8BoilerplateZchnZchn"/>
          <w:rFonts w:eastAsia="Times"/>
        </w:rPr>
        <w:t>einem</w:t>
      </w:r>
      <w:r w:rsidR="000639BA" w:rsidRPr="00AD4F67">
        <w:rPr>
          <w:rStyle w:val="PA8BoilerplateZchnZchn"/>
          <w:rFonts w:eastAsia="Times"/>
        </w:rPr>
        <w:t xml:space="preserve"> Großteil der</w:t>
      </w:r>
      <w:r w:rsidRPr="00AD4F67">
        <w:rPr>
          <w:rStyle w:val="PA8BoilerplateZchnZchn"/>
          <w:rFonts w:eastAsia="Times"/>
        </w:rPr>
        <w:t xml:space="preserve"> internationalen Studierendenorganisationen. Über 1.200 Hochschulen in rund vierzig europäischen Ländern </w:t>
      </w:r>
      <w:r w:rsidR="000639BA" w:rsidRPr="00AD4F67">
        <w:rPr>
          <w:rStyle w:val="PA8BoilerplateZchnZchn"/>
          <w:rFonts w:eastAsia="Times"/>
        </w:rPr>
        <w:t>unterstützen die Plattform, die von</w:t>
      </w:r>
      <w:r w:rsidRPr="00AD4F67">
        <w:rPr>
          <w:rStyle w:val="PA8BoilerplateZchnZchn"/>
          <w:rFonts w:eastAsia="Times"/>
        </w:rPr>
        <w:t xml:space="preserve"> der Europäischen Kommission</w:t>
      </w:r>
      <w:r w:rsidR="000639BA" w:rsidRPr="00AD4F67">
        <w:rPr>
          <w:rStyle w:val="PA8BoilerplateZchnZchn"/>
          <w:rFonts w:eastAsia="Times"/>
        </w:rPr>
        <w:t xml:space="preserve"> gefördert wird</w:t>
      </w:r>
      <w:r w:rsidRPr="00AD4F67">
        <w:rPr>
          <w:rStyle w:val="PA8BoilerplateZchnZchn"/>
          <w:rFonts w:eastAsia="Times"/>
        </w:rPr>
        <w:t xml:space="preserve">. </w:t>
      </w:r>
      <w:r w:rsidR="000639BA" w:rsidRPr="00AD4F67">
        <w:rPr>
          <w:rStyle w:val="PA8BoilerplateZchnZchn"/>
          <w:rFonts w:eastAsia="Times"/>
        </w:rPr>
        <w:t xml:space="preserve">Seinen Sitz hat Study Portals </w:t>
      </w:r>
      <w:r w:rsidRPr="00AD4F67">
        <w:rPr>
          <w:rStyle w:val="PA8BoilerplateZchnZchn"/>
          <w:rFonts w:eastAsia="Times"/>
        </w:rPr>
        <w:t>in Eindhoven, Niederlande.</w:t>
      </w:r>
      <w:r w:rsidR="00ED382B" w:rsidRPr="00AD4F67">
        <w:rPr>
          <w:rStyle w:val="PA8BoilerplateZchnZchn"/>
          <w:rFonts w:eastAsia="Times"/>
        </w:rPr>
        <w:t xml:space="preserve"> </w:t>
      </w:r>
      <w:hyperlink r:id="rId9" w:history="1">
        <w:r w:rsidR="00AA37B2" w:rsidRPr="00AD4F67">
          <w:rPr>
            <w:rStyle w:val="PA8BoilerplateZchnZchn"/>
            <w:rFonts w:eastAsia="Times"/>
          </w:rPr>
          <w:t>www.studyportals.eu</w:t>
        </w:r>
      </w:hyperlink>
    </w:p>
    <w:p w:rsidR="001D008B" w:rsidRPr="00212284" w:rsidRDefault="001D008B" w:rsidP="001D008B">
      <w:pPr>
        <w:pStyle w:val="PA7HeadlineBoilerplate"/>
        <w:spacing w:line="240" w:lineRule="auto"/>
        <w:outlineLvl w:val="0"/>
        <w:rPr>
          <w:szCs w:val="18"/>
        </w:rPr>
      </w:pPr>
      <w:r w:rsidRPr="00212284">
        <w:rPr>
          <w:szCs w:val="18"/>
        </w:rPr>
        <w:t>FH Campus Wien</w:t>
      </w:r>
    </w:p>
    <w:p w:rsidR="001D008B" w:rsidRDefault="001D008B" w:rsidP="001D008B">
      <w:pPr>
        <w:spacing w:line="240" w:lineRule="auto"/>
        <w:rPr>
          <w:szCs w:val="18"/>
        </w:rPr>
      </w:pPr>
      <w:r w:rsidRPr="00B106DE">
        <w:rPr>
          <w:szCs w:val="18"/>
        </w:rPr>
        <w:t>Mit mehr als 4.</w:t>
      </w:r>
      <w:r w:rsidR="001F783A">
        <w:rPr>
          <w:szCs w:val="18"/>
        </w:rPr>
        <w:t>5</w:t>
      </w:r>
      <w:bookmarkStart w:id="0" w:name="_GoBack"/>
      <w:bookmarkEnd w:id="0"/>
      <w:r w:rsidRPr="00B106DE">
        <w:rPr>
          <w:szCs w:val="18"/>
        </w:rPr>
        <w:t xml:space="preserve">00 Studierenden ist die FH Campus Wien die größte akkreditierte Fachhochschule Österreichs. In den Departments Applied Life Sciences, </w:t>
      </w:r>
      <w:r>
        <w:rPr>
          <w:szCs w:val="18"/>
        </w:rPr>
        <w:t>Bauen und Gestalten</w:t>
      </w:r>
      <w:r w:rsidRPr="00B106DE">
        <w:rPr>
          <w:szCs w:val="18"/>
        </w:rPr>
        <w:t xml:space="preserve">, Gesundheit, Public Sector, Soziales und Technik steht den Studierenden </w:t>
      </w:r>
      <w:r>
        <w:rPr>
          <w:szCs w:val="18"/>
        </w:rPr>
        <w:t xml:space="preserve">im Studienjahr 2013/14 </w:t>
      </w:r>
      <w:r w:rsidRPr="00B106DE">
        <w:rPr>
          <w:szCs w:val="18"/>
        </w:rPr>
        <w:t>ein Angebot von über 50 Bachelor- und M</w:t>
      </w:r>
      <w:r>
        <w:rPr>
          <w:szCs w:val="18"/>
        </w:rPr>
        <w:t>asterstudiengängen sowie L</w:t>
      </w:r>
      <w:r w:rsidRPr="00B106DE">
        <w:rPr>
          <w:szCs w:val="18"/>
        </w:rPr>
        <w:t xml:space="preserve">ehrgängen zur Auswahl: www.fh-campuswien.ac.at/facts. Die FH Campus Wien kooperiert mit mehreren Universitäten (Uni Wien, BOKU, MUW, </w:t>
      </w:r>
      <w:proofErr w:type="spellStart"/>
      <w:r w:rsidRPr="00B106DE">
        <w:rPr>
          <w:szCs w:val="18"/>
        </w:rPr>
        <w:t>VetMed</w:t>
      </w:r>
      <w:proofErr w:type="spellEnd"/>
      <w:r w:rsidRPr="00B106DE">
        <w:rPr>
          <w:szCs w:val="18"/>
        </w:rPr>
        <w:t>, TU Wien</w:t>
      </w:r>
      <w:r>
        <w:rPr>
          <w:szCs w:val="18"/>
        </w:rPr>
        <w:t>, MU Leoben</w:t>
      </w:r>
      <w:r w:rsidRPr="00B106DE">
        <w:rPr>
          <w:szCs w:val="18"/>
        </w:rPr>
        <w:t xml:space="preserve">). Die Gesundheitsstudiengänge werden in Zusammenarbeit mit dem Wiener Krankenanstaltenverbund (KAV) geführt. Public Management </w:t>
      </w:r>
      <w:r w:rsidRPr="00B106DE">
        <w:rPr>
          <w:szCs w:val="18"/>
        </w:rPr>
        <w:lastRenderedPageBreak/>
        <w:t>wurde in Kooperation mit dem Bundeskanzleramt, Tax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w:t>
      </w:r>
      <w:r w:rsidRPr="00B106DE">
        <w:t xml:space="preserve"> </w:t>
      </w:r>
      <w:r w:rsidRPr="00B106DE">
        <w:rPr>
          <w:szCs w:val="18"/>
        </w:rPr>
        <w:t>www.fh-campuswien.ac.at/zert</w:t>
      </w:r>
    </w:p>
    <w:p w:rsidR="0078312A" w:rsidRPr="007C108A" w:rsidRDefault="0078312A" w:rsidP="0078312A">
      <w:pPr>
        <w:pStyle w:val="PA7HeadlineBoilerplate"/>
      </w:pPr>
      <w:r w:rsidRPr="001B0083">
        <w:t>Rückfragehinweis</w:t>
      </w:r>
    </w:p>
    <w:p w:rsidR="00ED7790" w:rsidRDefault="004A7139" w:rsidP="00931127">
      <w:pPr>
        <w:pStyle w:val="PA8Boilerplate"/>
      </w:pPr>
      <w:r>
        <w:t>Mag.</w:t>
      </w:r>
      <w:r w:rsidRPr="004A7139">
        <w:rPr>
          <w:vertAlign w:val="superscript"/>
        </w:rPr>
        <w:t>a</w:t>
      </w:r>
      <w:r>
        <w:t xml:space="preserve"> Sarah Joschtel</w:t>
      </w:r>
      <w:r w:rsidR="0078312A" w:rsidRPr="00BC0BB8">
        <w:br/>
        <w:t>FH Campus Wien</w:t>
      </w:r>
      <w:r w:rsidR="0078312A" w:rsidRPr="00BC0BB8">
        <w:br/>
      </w:r>
      <w:r w:rsidR="0078312A" w:rsidRPr="001B0083">
        <w:t>Unternehmenskommunikation</w:t>
      </w:r>
      <w:r w:rsidR="0078312A">
        <w:br/>
      </w:r>
      <w:r w:rsidR="0078312A" w:rsidRPr="001B0083">
        <w:t>Favoritenstraße 226, 1100 Wien</w:t>
      </w:r>
      <w:r w:rsidR="0078312A">
        <w:br/>
      </w:r>
      <w:r w:rsidR="0078312A" w:rsidRPr="001B0083">
        <w:t>T: +43 1 606 68 77</w:t>
      </w:r>
      <w:r>
        <w:t>-6403</w:t>
      </w:r>
      <w:r w:rsidR="0078312A">
        <w:br/>
      </w:r>
      <w:hyperlink r:id="rId10" w:history="1">
        <w:r w:rsidR="002A6B6F" w:rsidRPr="00572CA3">
          <w:rPr>
            <w:rStyle w:val="Hyperlink"/>
          </w:rPr>
          <w:t>sarah.joschtel@fh-campuswien.ac.at</w:t>
        </w:r>
      </w:hyperlink>
      <w:r w:rsidR="0078312A" w:rsidRPr="00BC0BB8">
        <w:br/>
      </w:r>
      <w:hyperlink r:id="rId11" w:history="1">
        <w:r w:rsidR="0078312A" w:rsidRPr="007C108A">
          <w:rPr>
            <w:rStyle w:val="Hyperlink"/>
            <w:szCs w:val="18"/>
          </w:rPr>
          <w:t>www.fh-campuswien.ac.at</w:t>
        </w:r>
      </w:hyperlink>
    </w:p>
    <w:p w:rsidR="00AD4F67" w:rsidRDefault="00AD4F67" w:rsidP="00931127">
      <w:pPr>
        <w:pStyle w:val="PA8Boilerplate"/>
      </w:pPr>
    </w:p>
    <w:p w:rsidR="00AD4F67" w:rsidRDefault="00AD4F67" w:rsidP="00AD4F67">
      <w:pPr>
        <w:spacing w:after="120" w:line="300" w:lineRule="exact"/>
        <w:rPr>
          <w:szCs w:val="18"/>
        </w:rPr>
      </w:pPr>
    </w:p>
    <w:p w:rsidR="00AD4F67" w:rsidRPr="00844A2A" w:rsidRDefault="00AD4F67" w:rsidP="00931127">
      <w:pPr>
        <w:pStyle w:val="PA8Boilerplate"/>
        <w:rPr>
          <w:color w:val="0000FF"/>
          <w:szCs w:val="18"/>
          <w:u w:val="single"/>
        </w:rPr>
      </w:pPr>
    </w:p>
    <w:sectPr w:rsidR="00AD4F67" w:rsidRPr="00844A2A" w:rsidSect="001654FE">
      <w:headerReference w:type="default" r:id="rId12"/>
      <w:footerReference w:type="default" r:id="rId13"/>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91D" w:rsidRDefault="00D3691D">
      <w:r>
        <w:separator/>
      </w:r>
    </w:p>
  </w:endnote>
  <w:endnote w:type="continuationSeparator" w:id="0">
    <w:p w:rsidR="00D3691D" w:rsidRDefault="00D3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0EA" w:rsidRDefault="00A340EA"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91D" w:rsidRDefault="00D3691D">
      <w:r>
        <w:separator/>
      </w:r>
    </w:p>
  </w:footnote>
  <w:footnote w:type="continuationSeparator" w:id="0">
    <w:p w:rsidR="00D3691D" w:rsidRDefault="00D369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0EA" w:rsidRDefault="00A340EA" w:rsidP="00472E2D">
    <w:pPr>
      <w:pStyle w:val="Kopfzeile"/>
    </w:pPr>
    <w:r>
      <w:rPr>
        <w:noProof/>
      </w:rPr>
      <w:drawing>
        <wp:anchor distT="0" distB="0" distL="114300" distR="114300" simplePos="0" relativeHeight="251657728" behindDoc="1" locked="0" layoutInCell="1" allowOverlap="1">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anchor>
      </w:drawing>
    </w:r>
  </w:p>
  <w:p w:rsidR="00A340EA" w:rsidRDefault="00A340EA" w:rsidP="00472E2D">
    <w:pPr>
      <w:pStyle w:val="Kopfzeile"/>
    </w:pPr>
  </w:p>
  <w:p w:rsidR="00A340EA" w:rsidRDefault="00A340EA" w:rsidP="00472E2D">
    <w:pPr>
      <w:pStyle w:val="Kopfzeile"/>
    </w:pPr>
  </w:p>
  <w:p w:rsidR="00A340EA" w:rsidRDefault="00A340EA"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04735BBB"/>
    <w:multiLevelType w:val="hybridMultilevel"/>
    <w:tmpl w:val="D5CA46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2">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274B12D7"/>
    <w:multiLevelType w:val="hybridMultilevel"/>
    <w:tmpl w:val="0B2624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2BC61046"/>
    <w:multiLevelType w:val="hybridMultilevel"/>
    <w:tmpl w:val="086C57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nsid w:val="2C131D01"/>
    <w:multiLevelType w:val="hybridMultilevel"/>
    <w:tmpl w:val="E02808C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7">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abstractNum w:abstractNumId="18">
    <w:nsid w:val="70512196"/>
    <w:multiLevelType w:val="hybridMultilevel"/>
    <w:tmpl w:val="7B2CCA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7"/>
  </w:num>
  <w:num w:numId="2">
    <w:abstractNumId w:val="16"/>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2"/>
  </w:num>
  <w:num w:numId="16">
    <w:abstractNumId w:val="14"/>
  </w:num>
  <w:num w:numId="17">
    <w:abstractNumId w:val="14"/>
  </w:num>
  <w:num w:numId="18">
    <w:abstractNumId w:val="18"/>
  </w:num>
  <w:num w:numId="19">
    <w:abstractNumId w:val="13"/>
  </w:num>
  <w:num w:numId="20">
    <w:abstractNumId w:val="1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97"/>
    <w:rsid w:val="000063ED"/>
    <w:rsid w:val="0001044B"/>
    <w:rsid w:val="00013448"/>
    <w:rsid w:val="00013CF8"/>
    <w:rsid w:val="00021982"/>
    <w:rsid w:val="00024CD7"/>
    <w:rsid w:val="0002762B"/>
    <w:rsid w:val="00027767"/>
    <w:rsid w:val="000300EA"/>
    <w:rsid w:val="00062231"/>
    <w:rsid w:val="000639BA"/>
    <w:rsid w:val="000645F1"/>
    <w:rsid w:val="00064863"/>
    <w:rsid w:val="0006619D"/>
    <w:rsid w:val="000850BA"/>
    <w:rsid w:val="00095013"/>
    <w:rsid w:val="000960F8"/>
    <w:rsid w:val="000971D3"/>
    <w:rsid w:val="000A0732"/>
    <w:rsid w:val="000A7B34"/>
    <w:rsid w:val="000B03AB"/>
    <w:rsid w:val="000C08D4"/>
    <w:rsid w:val="000C24A2"/>
    <w:rsid w:val="000C4A25"/>
    <w:rsid w:val="000D2463"/>
    <w:rsid w:val="000D4865"/>
    <w:rsid w:val="000D7333"/>
    <w:rsid w:val="000D7AA8"/>
    <w:rsid w:val="000E5AC5"/>
    <w:rsid w:val="000F05F1"/>
    <w:rsid w:val="001105FD"/>
    <w:rsid w:val="00111682"/>
    <w:rsid w:val="00125E8C"/>
    <w:rsid w:val="001308FD"/>
    <w:rsid w:val="00140AAF"/>
    <w:rsid w:val="00141E9F"/>
    <w:rsid w:val="001423BE"/>
    <w:rsid w:val="00155622"/>
    <w:rsid w:val="00161C2B"/>
    <w:rsid w:val="001621EE"/>
    <w:rsid w:val="00163062"/>
    <w:rsid w:val="001654FE"/>
    <w:rsid w:val="00166025"/>
    <w:rsid w:val="0017004A"/>
    <w:rsid w:val="001737B3"/>
    <w:rsid w:val="00174A61"/>
    <w:rsid w:val="00174EEA"/>
    <w:rsid w:val="00183403"/>
    <w:rsid w:val="00192570"/>
    <w:rsid w:val="00194887"/>
    <w:rsid w:val="00194EBC"/>
    <w:rsid w:val="001A2E19"/>
    <w:rsid w:val="001A3795"/>
    <w:rsid w:val="001A3A16"/>
    <w:rsid w:val="001A76DF"/>
    <w:rsid w:val="001B0083"/>
    <w:rsid w:val="001B0271"/>
    <w:rsid w:val="001B3AF0"/>
    <w:rsid w:val="001C26A1"/>
    <w:rsid w:val="001C7B93"/>
    <w:rsid w:val="001D008B"/>
    <w:rsid w:val="001E0647"/>
    <w:rsid w:val="001E3EDD"/>
    <w:rsid w:val="001F4265"/>
    <w:rsid w:val="001F4D10"/>
    <w:rsid w:val="001F783A"/>
    <w:rsid w:val="0020282C"/>
    <w:rsid w:val="00203AC1"/>
    <w:rsid w:val="00205CEF"/>
    <w:rsid w:val="00207D0C"/>
    <w:rsid w:val="002110E4"/>
    <w:rsid w:val="00214B0A"/>
    <w:rsid w:val="00226DD3"/>
    <w:rsid w:val="00231F33"/>
    <w:rsid w:val="0024166A"/>
    <w:rsid w:val="0024524E"/>
    <w:rsid w:val="00246502"/>
    <w:rsid w:val="00246CD9"/>
    <w:rsid w:val="00260434"/>
    <w:rsid w:val="0026087D"/>
    <w:rsid w:val="00266184"/>
    <w:rsid w:val="00274542"/>
    <w:rsid w:val="00277982"/>
    <w:rsid w:val="00290A90"/>
    <w:rsid w:val="002918F6"/>
    <w:rsid w:val="002A5C5B"/>
    <w:rsid w:val="002A5CD7"/>
    <w:rsid w:val="002A5F8D"/>
    <w:rsid w:val="002A6B6F"/>
    <w:rsid w:val="002A757B"/>
    <w:rsid w:val="002B2ECE"/>
    <w:rsid w:val="002C30D7"/>
    <w:rsid w:val="002C54EB"/>
    <w:rsid w:val="002C6C65"/>
    <w:rsid w:val="002E1877"/>
    <w:rsid w:val="002E4CB1"/>
    <w:rsid w:val="002E7146"/>
    <w:rsid w:val="002F0095"/>
    <w:rsid w:val="002F0638"/>
    <w:rsid w:val="002F2236"/>
    <w:rsid w:val="00302583"/>
    <w:rsid w:val="00303F6A"/>
    <w:rsid w:val="0030415F"/>
    <w:rsid w:val="00305D4D"/>
    <w:rsid w:val="003112B5"/>
    <w:rsid w:val="003128AA"/>
    <w:rsid w:val="00312AB2"/>
    <w:rsid w:val="00312D8E"/>
    <w:rsid w:val="00314801"/>
    <w:rsid w:val="00315072"/>
    <w:rsid w:val="00315D49"/>
    <w:rsid w:val="00320803"/>
    <w:rsid w:val="00322547"/>
    <w:rsid w:val="0032654F"/>
    <w:rsid w:val="00327346"/>
    <w:rsid w:val="003311B1"/>
    <w:rsid w:val="003329EB"/>
    <w:rsid w:val="003422F5"/>
    <w:rsid w:val="00343D08"/>
    <w:rsid w:val="00351A1E"/>
    <w:rsid w:val="00352E97"/>
    <w:rsid w:val="00354C68"/>
    <w:rsid w:val="00355522"/>
    <w:rsid w:val="00356589"/>
    <w:rsid w:val="0035746C"/>
    <w:rsid w:val="003637E0"/>
    <w:rsid w:val="00366DC4"/>
    <w:rsid w:val="00370FE3"/>
    <w:rsid w:val="00371529"/>
    <w:rsid w:val="003715BB"/>
    <w:rsid w:val="003725C6"/>
    <w:rsid w:val="00377897"/>
    <w:rsid w:val="003878DF"/>
    <w:rsid w:val="00390AC8"/>
    <w:rsid w:val="00390C4F"/>
    <w:rsid w:val="00390EDF"/>
    <w:rsid w:val="0039247A"/>
    <w:rsid w:val="003925AF"/>
    <w:rsid w:val="003936F4"/>
    <w:rsid w:val="00395EA4"/>
    <w:rsid w:val="00396ED4"/>
    <w:rsid w:val="003A2E49"/>
    <w:rsid w:val="003A3173"/>
    <w:rsid w:val="003A64CC"/>
    <w:rsid w:val="003A7ECD"/>
    <w:rsid w:val="003B5471"/>
    <w:rsid w:val="003B5712"/>
    <w:rsid w:val="003B6FF7"/>
    <w:rsid w:val="003B7D41"/>
    <w:rsid w:val="003C11BE"/>
    <w:rsid w:val="003C171E"/>
    <w:rsid w:val="003C4D63"/>
    <w:rsid w:val="003D0740"/>
    <w:rsid w:val="003D10CE"/>
    <w:rsid w:val="003D316D"/>
    <w:rsid w:val="003E6351"/>
    <w:rsid w:val="003F33D1"/>
    <w:rsid w:val="003F3BCD"/>
    <w:rsid w:val="003F5602"/>
    <w:rsid w:val="0040076A"/>
    <w:rsid w:val="00410429"/>
    <w:rsid w:val="004122D1"/>
    <w:rsid w:val="00412BEE"/>
    <w:rsid w:val="00415E48"/>
    <w:rsid w:val="00416832"/>
    <w:rsid w:val="00417D3A"/>
    <w:rsid w:val="00421BF3"/>
    <w:rsid w:val="00423988"/>
    <w:rsid w:val="00425AA7"/>
    <w:rsid w:val="00426ACD"/>
    <w:rsid w:val="00426FFB"/>
    <w:rsid w:val="004270E9"/>
    <w:rsid w:val="00430A0D"/>
    <w:rsid w:val="0043155E"/>
    <w:rsid w:val="004419A6"/>
    <w:rsid w:val="00446658"/>
    <w:rsid w:val="004554EA"/>
    <w:rsid w:val="0045571E"/>
    <w:rsid w:val="0045690B"/>
    <w:rsid w:val="00462E9B"/>
    <w:rsid w:val="00466F0E"/>
    <w:rsid w:val="00471DE5"/>
    <w:rsid w:val="00472E2D"/>
    <w:rsid w:val="004737EC"/>
    <w:rsid w:val="00475C27"/>
    <w:rsid w:val="00487A59"/>
    <w:rsid w:val="00494498"/>
    <w:rsid w:val="00495130"/>
    <w:rsid w:val="004A098D"/>
    <w:rsid w:val="004A420E"/>
    <w:rsid w:val="004A4E40"/>
    <w:rsid w:val="004A64F2"/>
    <w:rsid w:val="004A7139"/>
    <w:rsid w:val="004B1C11"/>
    <w:rsid w:val="004B441E"/>
    <w:rsid w:val="004B6F77"/>
    <w:rsid w:val="004D0E50"/>
    <w:rsid w:val="004D5A9E"/>
    <w:rsid w:val="004D699D"/>
    <w:rsid w:val="004D7936"/>
    <w:rsid w:val="004E0256"/>
    <w:rsid w:val="004E1F49"/>
    <w:rsid w:val="004E356B"/>
    <w:rsid w:val="004F1607"/>
    <w:rsid w:val="004F1995"/>
    <w:rsid w:val="005028DA"/>
    <w:rsid w:val="00503D3F"/>
    <w:rsid w:val="00506662"/>
    <w:rsid w:val="00507DC0"/>
    <w:rsid w:val="00507DD3"/>
    <w:rsid w:val="00511C0C"/>
    <w:rsid w:val="0051457A"/>
    <w:rsid w:val="0051655E"/>
    <w:rsid w:val="00517D55"/>
    <w:rsid w:val="005206A4"/>
    <w:rsid w:val="00520D20"/>
    <w:rsid w:val="00534ED7"/>
    <w:rsid w:val="00543ED6"/>
    <w:rsid w:val="00555DA0"/>
    <w:rsid w:val="005575D3"/>
    <w:rsid w:val="0056153E"/>
    <w:rsid w:val="00566263"/>
    <w:rsid w:val="0056662E"/>
    <w:rsid w:val="00567CDD"/>
    <w:rsid w:val="00573E3F"/>
    <w:rsid w:val="00575807"/>
    <w:rsid w:val="00576D39"/>
    <w:rsid w:val="00580986"/>
    <w:rsid w:val="00587C22"/>
    <w:rsid w:val="0059190B"/>
    <w:rsid w:val="00592104"/>
    <w:rsid w:val="0059468C"/>
    <w:rsid w:val="005B2FCC"/>
    <w:rsid w:val="005B322B"/>
    <w:rsid w:val="005B5FFA"/>
    <w:rsid w:val="005B7A43"/>
    <w:rsid w:val="005C4FC1"/>
    <w:rsid w:val="005D57E2"/>
    <w:rsid w:val="005E43C3"/>
    <w:rsid w:val="005F1447"/>
    <w:rsid w:val="00604E27"/>
    <w:rsid w:val="00612DF4"/>
    <w:rsid w:val="006221C9"/>
    <w:rsid w:val="00622D7C"/>
    <w:rsid w:val="00624664"/>
    <w:rsid w:val="00637215"/>
    <w:rsid w:val="00643764"/>
    <w:rsid w:val="00652261"/>
    <w:rsid w:val="00660304"/>
    <w:rsid w:val="00667C06"/>
    <w:rsid w:val="00671B12"/>
    <w:rsid w:val="0067268A"/>
    <w:rsid w:val="00673C49"/>
    <w:rsid w:val="00673D67"/>
    <w:rsid w:val="006845BB"/>
    <w:rsid w:val="00690379"/>
    <w:rsid w:val="00693233"/>
    <w:rsid w:val="006958AE"/>
    <w:rsid w:val="00695CE7"/>
    <w:rsid w:val="006A31F5"/>
    <w:rsid w:val="006A377C"/>
    <w:rsid w:val="006A3825"/>
    <w:rsid w:val="006A4A46"/>
    <w:rsid w:val="006B18ED"/>
    <w:rsid w:val="006B77FC"/>
    <w:rsid w:val="006C1119"/>
    <w:rsid w:val="006E07DB"/>
    <w:rsid w:val="006E502C"/>
    <w:rsid w:val="006E787F"/>
    <w:rsid w:val="006F3FBD"/>
    <w:rsid w:val="006F4415"/>
    <w:rsid w:val="00701D09"/>
    <w:rsid w:val="00706E92"/>
    <w:rsid w:val="00707A3F"/>
    <w:rsid w:val="00711643"/>
    <w:rsid w:val="00712028"/>
    <w:rsid w:val="00714A3F"/>
    <w:rsid w:val="00717911"/>
    <w:rsid w:val="007275E7"/>
    <w:rsid w:val="00733C10"/>
    <w:rsid w:val="00743E75"/>
    <w:rsid w:val="00744E7B"/>
    <w:rsid w:val="0074572F"/>
    <w:rsid w:val="00745B0B"/>
    <w:rsid w:val="007461FD"/>
    <w:rsid w:val="00753743"/>
    <w:rsid w:val="00757D5E"/>
    <w:rsid w:val="0076016B"/>
    <w:rsid w:val="00765312"/>
    <w:rsid w:val="00770127"/>
    <w:rsid w:val="007720C9"/>
    <w:rsid w:val="00772AB1"/>
    <w:rsid w:val="007753AC"/>
    <w:rsid w:val="0078048A"/>
    <w:rsid w:val="0078312A"/>
    <w:rsid w:val="00783A3C"/>
    <w:rsid w:val="00791CDE"/>
    <w:rsid w:val="00793CA6"/>
    <w:rsid w:val="00795779"/>
    <w:rsid w:val="00795EB0"/>
    <w:rsid w:val="00796497"/>
    <w:rsid w:val="007975B5"/>
    <w:rsid w:val="00797E2C"/>
    <w:rsid w:val="007A166E"/>
    <w:rsid w:val="007A5F6B"/>
    <w:rsid w:val="007B4EF7"/>
    <w:rsid w:val="007B5F5E"/>
    <w:rsid w:val="007B640A"/>
    <w:rsid w:val="007B6E21"/>
    <w:rsid w:val="007C108A"/>
    <w:rsid w:val="007C12F1"/>
    <w:rsid w:val="007C344C"/>
    <w:rsid w:val="007C3901"/>
    <w:rsid w:val="007D4819"/>
    <w:rsid w:val="007D682D"/>
    <w:rsid w:val="007E6EAE"/>
    <w:rsid w:val="007F214D"/>
    <w:rsid w:val="00805FA8"/>
    <w:rsid w:val="0081496F"/>
    <w:rsid w:val="008215E1"/>
    <w:rsid w:val="00822235"/>
    <w:rsid w:val="0082396A"/>
    <w:rsid w:val="00824FF9"/>
    <w:rsid w:val="00831632"/>
    <w:rsid w:val="008361F1"/>
    <w:rsid w:val="008437A0"/>
    <w:rsid w:val="00844A2A"/>
    <w:rsid w:val="00851BFB"/>
    <w:rsid w:val="00856A08"/>
    <w:rsid w:val="00872EB2"/>
    <w:rsid w:val="008743ED"/>
    <w:rsid w:val="00877497"/>
    <w:rsid w:val="00877D73"/>
    <w:rsid w:val="00881719"/>
    <w:rsid w:val="008868E4"/>
    <w:rsid w:val="008901D7"/>
    <w:rsid w:val="00894DB0"/>
    <w:rsid w:val="008A6805"/>
    <w:rsid w:val="008A6828"/>
    <w:rsid w:val="008B139C"/>
    <w:rsid w:val="008B1DA0"/>
    <w:rsid w:val="008B2F99"/>
    <w:rsid w:val="008B2FED"/>
    <w:rsid w:val="008B3989"/>
    <w:rsid w:val="008B7C42"/>
    <w:rsid w:val="008C2CB1"/>
    <w:rsid w:val="008C6037"/>
    <w:rsid w:val="008D12E2"/>
    <w:rsid w:val="008D4D5C"/>
    <w:rsid w:val="008D6AFC"/>
    <w:rsid w:val="008F1B05"/>
    <w:rsid w:val="008F6115"/>
    <w:rsid w:val="008F6E1E"/>
    <w:rsid w:val="00902F88"/>
    <w:rsid w:val="00903699"/>
    <w:rsid w:val="00904091"/>
    <w:rsid w:val="00906940"/>
    <w:rsid w:val="0090757C"/>
    <w:rsid w:val="00907595"/>
    <w:rsid w:val="00912922"/>
    <w:rsid w:val="009147B9"/>
    <w:rsid w:val="00920640"/>
    <w:rsid w:val="009206A4"/>
    <w:rsid w:val="00931127"/>
    <w:rsid w:val="009473D6"/>
    <w:rsid w:val="00947C14"/>
    <w:rsid w:val="0095284C"/>
    <w:rsid w:val="0095718D"/>
    <w:rsid w:val="009740FE"/>
    <w:rsid w:val="00975535"/>
    <w:rsid w:val="00985093"/>
    <w:rsid w:val="009926F1"/>
    <w:rsid w:val="00992DA3"/>
    <w:rsid w:val="009974CF"/>
    <w:rsid w:val="009A09AC"/>
    <w:rsid w:val="009A24C2"/>
    <w:rsid w:val="009A35A5"/>
    <w:rsid w:val="009A6D0C"/>
    <w:rsid w:val="009B468A"/>
    <w:rsid w:val="009C2356"/>
    <w:rsid w:val="009C5496"/>
    <w:rsid w:val="009D0BA0"/>
    <w:rsid w:val="009D4329"/>
    <w:rsid w:val="009E073A"/>
    <w:rsid w:val="009E5D71"/>
    <w:rsid w:val="009E72EB"/>
    <w:rsid w:val="009F0931"/>
    <w:rsid w:val="009F7560"/>
    <w:rsid w:val="00A019BE"/>
    <w:rsid w:val="00A04F2D"/>
    <w:rsid w:val="00A10A57"/>
    <w:rsid w:val="00A12526"/>
    <w:rsid w:val="00A1788B"/>
    <w:rsid w:val="00A21AB2"/>
    <w:rsid w:val="00A220AE"/>
    <w:rsid w:val="00A23B01"/>
    <w:rsid w:val="00A312F3"/>
    <w:rsid w:val="00A340EA"/>
    <w:rsid w:val="00A34EE5"/>
    <w:rsid w:val="00A35A62"/>
    <w:rsid w:val="00A43252"/>
    <w:rsid w:val="00A43497"/>
    <w:rsid w:val="00A535C3"/>
    <w:rsid w:val="00A55BAF"/>
    <w:rsid w:val="00A60880"/>
    <w:rsid w:val="00A64457"/>
    <w:rsid w:val="00A65375"/>
    <w:rsid w:val="00A65C0F"/>
    <w:rsid w:val="00A65FDF"/>
    <w:rsid w:val="00A71694"/>
    <w:rsid w:val="00A71C5C"/>
    <w:rsid w:val="00A75F48"/>
    <w:rsid w:val="00A7782C"/>
    <w:rsid w:val="00A80F96"/>
    <w:rsid w:val="00A85777"/>
    <w:rsid w:val="00A858F2"/>
    <w:rsid w:val="00A912D7"/>
    <w:rsid w:val="00A95F17"/>
    <w:rsid w:val="00AA37B2"/>
    <w:rsid w:val="00AA5F46"/>
    <w:rsid w:val="00AB3ABC"/>
    <w:rsid w:val="00AB3CB1"/>
    <w:rsid w:val="00AC5946"/>
    <w:rsid w:val="00AD4F67"/>
    <w:rsid w:val="00AD5109"/>
    <w:rsid w:val="00AE2F64"/>
    <w:rsid w:val="00AF06A7"/>
    <w:rsid w:val="00AF649A"/>
    <w:rsid w:val="00B0377D"/>
    <w:rsid w:val="00B05433"/>
    <w:rsid w:val="00B05D09"/>
    <w:rsid w:val="00B0708E"/>
    <w:rsid w:val="00B1339B"/>
    <w:rsid w:val="00B15117"/>
    <w:rsid w:val="00B16098"/>
    <w:rsid w:val="00B22148"/>
    <w:rsid w:val="00B25D5F"/>
    <w:rsid w:val="00B310B4"/>
    <w:rsid w:val="00B33863"/>
    <w:rsid w:val="00B34A8E"/>
    <w:rsid w:val="00B359D7"/>
    <w:rsid w:val="00B37BCE"/>
    <w:rsid w:val="00B4439F"/>
    <w:rsid w:val="00B51279"/>
    <w:rsid w:val="00B517BF"/>
    <w:rsid w:val="00B55097"/>
    <w:rsid w:val="00B577BD"/>
    <w:rsid w:val="00B63C3A"/>
    <w:rsid w:val="00B741F2"/>
    <w:rsid w:val="00B74BED"/>
    <w:rsid w:val="00B76397"/>
    <w:rsid w:val="00B82C19"/>
    <w:rsid w:val="00B855AC"/>
    <w:rsid w:val="00B85A15"/>
    <w:rsid w:val="00B87F90"/>
    <w:rsid w:val="00B93B3E"/>
    <w:rsid w:val="00B9552F"/>
    <w:rsid w:val="00B96832"/>
    <w:rsid w:val="00B979A0"/>
    <w:rsid w:val="00BA285F"/>
    <w:rsid w:val="00BA2F64"/>
    <w:rsid w:val="00BA448C"/>
    <w:rsid w:val="00BB05F1"/>
    <w:rsid w:val="00BB3E1A"/>
    <w:rsid w:val="00BB3EED"/>
    <w:rsid w:val="00BB4353"/>
    <w:rsid w:val="00BC0BB8"/>
    <w:rsid w:val="00BC5D71"/>
    <w:rsid w:val="00BD51B4"/>
    <w:rsid w:val="00BE0D56"/>
    <w:rsid w:val="00BE662B"/>
    <w:rsid w:val="00BF0AE7"/>
    <w:rsid w:val="00BF4EEA"/>
    <w:rsid w:val="00BF6EDB"/>
    <w:rsid w:val="00BF73F5"/>
    <w:rsid w:val="00C00F42"/>
    <w:rsid w:val="00C0379B"/>
    <w:rsid w:val="00C11B26"/>
    <w:rsid w:val="00C13CDE"/>
    <w:rsid w:val="00C14085"/>
    <w:rsid w:val="00C15226"/>
    <w:rsid w:val="00C1618F"/>
    <w:rsid w:val="00C170C4"/>
    <w:rsid w:val="00C30DDE"/>
    <w:rsid w:val="00C313B4"/>
    <w:rsid w:val="00C34CCA"/>
    <w:rsid w:val="00C37E44"/>
    <w:rsid w:val="00C46744"/>
    <w:rsid w:val="00C62AB2"/>
    <w:rsid w:val="00C651F8"/>
    <w:rsid w:val="00C71FDB"/>
    <w:rsid w:val="00C74CE8"/>
    <w:rsid w:val="00C775FC"/>
    <w:rsid w:val="00C83139"/>
    <w:rsid w:val="00C8567B"/>
    <w:rsid w:val="00C908CC"/>
    <w:rsid w:val="00C91769"/>
    <w:rsid w:val="00CA0462"/>
    <w:rsid w:val="00CA0AB9"/>
    <w:rsid w:val="00CB0A0F"/>
    <w:rsid w:val="00CB7DAE"/>
    <w:rsid w:val="00CC07FC"/>
    <w:rsid w:val="00CD1397"/>
    <w:rsid w:val="00CD30D7"/>
    <w:rsid w:val="00CE0B73"/>
    <w:rsid w:val="00CE29F8"/>
    <w:rsid w:val="00CF5455"/>
    <w:rsid w:val="00CF56AE"/>
    <w:rsid w:val="00CF5EE5"/>
    <w:rsid w:val="00CF6069"/>
    <w:rsid w:val="00CF74FE"/>
    <w:rsid w:val="00CF753E"/>
    <w:rsid w:val="00CF789F"/>
    <w:rsid w:val="00D01011"/>
    <w:rsid w:val="00D02F14"/>
    <w:rsid w:val="00D05733"/>
    <w:rsid w:val="00D10087"/>
    <w:rsid w:val="00D106CA"/>
    <w:rsid w:val="00D10F03"/>
    <w:rsid w:val="00D11B94"/>
    <w:rsid w:val="00D12229"/>
    <w:rsid w:val="00D174AB"/>
    <w:rsid w:val="00D26AC5"/>
    <w:rsid w:val="00D310AD"/>
    <w:rsid w:val="00D3691D"/>
    <w:rsid w:val="00D47E90"/>
    <w:rsid w:val="00D51EF2"/>
    <w:rsid w:val="00D54E39"/>
    <w:rsid w:val="00D629A7"/>
    <w:rsid w:val="00D645AC"/>
    <w:rsid w:val="00D655D2"/>
    <w:rsid w:val="00D73449"/>
    <w:rsid w:val="00D91B15"/>
    <w:rsid w:val="00D96599"/>
    <w:rsid w:val="00DA1B4E"/>
    <w:rsid w:val="00DA480C"/>
    <w:rsid w:val="00DA70DC"/>
    <w:rsid w:val="00DB402D"/>
    <w:rsid w:val="00DC1D84"/>
    <w:rsid w:val="00DC3979"/>
    <w:rsid w:val="00DD24EF"/>
    <w:rsid w:val="00DD25B4"/>
    <w:rsid w:val="00DE35EC"/>
    <w:rsid w:val="00DE620A"/>
    <w:rsid w:val="00DF013A"/>
    <w:rsid w:val="00DF5C3B"/>
    <w:rsid w:val="00E00152"/>
    <w:rsid w:val="00E0548F"/>
    <w:rsid w:val="00E057FC"/>
    <w:rsid w:val="00E07507"/>
    <w:rsid w:val="00E17DE9"/>
    <w:rsid w:val="00E204C3"/>
    <w:rsid w:val="00E210B6"/>
    <w:rsid w:val="00E255DD"/>
    <w:rsid w:val="00E25936"/>
    <w:rsid w:val="00E27D69"/>
    <w:rsid w:val="00E30E0D"/>
    <w:rsid w:val="00E32707"/>
    <w:rsid w:val="00E36892"/>
    <w:rsid w:val="00E40C3C"/>
    <w:rsid w:val="00E440F1"/>
    <w:rsid w:val="00E44CCD"/>
    <w:rsid w:val="00E45278"/>
    <w:rsid w:val="00E45DA2"/>
    <w:rsid w:val="00E4618C"/>
    <w:rsid w:val="00E469A5"/>
    <w:rsid w:val="00E51400"/>
    <w:rsid w:val="00E5398A"/>
    <w:rsid w:val="00E800A8"/>
    <w:rsid w:val="00E8121C"/>
    <w:rsid w:val="00E81A92"/>
    <w:rsid w:val="00E85E83"/>
    <w:rsid w:val="00E8725B"/>
    <w:rsid w:val="00E97447"/>
    <w:rsid w:val="00E97708"/>
    <w:rsid w:val="00EA036B"/>
    <w:rsid w:val="00EA30E8"/>
    <w:rsid w:val="00EA4409"/>
    <w:rsid w:val="00EA5278"/>
    <w:rsid w:val="00EB3DD8"/>
    <w:rsid w:val="00EC2242"/>
    <w:rsid w:val="00EC3F4C"/>
    <w:rsid w:val="00ED0AC6"/>
    <w:rsid w:val="00ED136D"/>
    <w:rsid w:val="00ED312F"/>
    <w:rsid w:val="00ED382B"/>
    <w:rsid w:val="00ED4517"/>
    <w:rsid w:val="00ED7790"/>
    <w:rsid w:val="00EE5997"/>
    <w:rsid w:val="00EE6279"/>
    <w:rsid w:val="00EE706D"/>
    <w:rsid w:val="00F067A3"/>
    <w:rsid w:val="00F17F42"/>
    <w:rsid w:val="00F230DD"/>
    <w:rsid w:val="00F24F19"/>
    <w:rsid w:val="00F3052C"/>
    <w:rsid w:val="00F356C7"/>
    <w:rsid w:val="00F356F8"/>
    <w:rsid w:val="00F450D5"/>
    <w:rsid w:val="00F55873"/>
    <w:rsid w:val="00F56D00"/>
    <w:rsid w:val="00F623E8"/>
    <w:rsid w:val="00F71507"/>
    <w:rsid w:val="00F75670"/>
    <w:rsid w:val="00F76535"/>
    <w:rsid w:val="00F834F4"/>
    <w:rsid w:val="00F85F13"/>
    <w:rsid w:val="00F863A8"/>
    <w:rsid w:val="00F86DEA"/>
    <w:rsid w:val="00F90925"/>
    <w:rsid w:val="00F91F2B"/>
    <w:rsid w:val="00F97100"/>
    <w:rsid w:val="00FA21F8"/>
    <w:rsid w:val="00FA5409"/>
    <w:rsid w:val="00FB20DC"/>
    <w:rsid w:val="00FB5301"/>
    <w:rsid w:val="00FC39FA"/>
    <w:rsid w:val="00FC48A4"/>
    <w:rsid w:val="00FD0E56"/>
    <w:rsid w:val="00FD5DC9"/>
    <w:rsid w:val="00FD77A0"/>
    <w:rsid w:val="00FD7D4E"/>
    <w:rsid w:val="00FE1D20"/>
    <w:rsid w:val="00FE6C0A"/>
    <w:rsid w:val="00FF2157"/>
    <w:rsid w:val="00FF5D12"/>
    <w:rsid w:val="00FF5F86"/>
    <w:rsid w:val="00FF6874"/>
    <w:rsid w:val="00FF7A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tblInd w:w="0" w:type="dxa"/>
      <w:tblCellMar>
        <w:top w:w="0" w:type="dxa"/>
        <w:left w:w="108" w:type="dxa"/>
        <w:bottom w:w="0" w:type="dxa"/>
        <w:right w:w="108" w:type="dxa"/>
      </w:tblCellMa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table" w:styleId="Tabellenraster">
    <w:name w:val="Table Grid"/>
    <w:basedOn w:val="NormaleTabelle"/>
    <w:uiPriority w:val="59"/>
    <w:rsid w:val="007B640A"/>
    <w:rPr>
      <w:rFonts w:asciiTheme="minorHAnsi" w:eastAsiaTheme="minorHAnsi" w:hAnsiTheme="minorHAnsi" w:cstheme="minorBidi"/>
      <w:sz w:val="22"/>
      <w:szCs w:val="22"/>
      <w:lang w:val="de-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tblInd w:w="0" w:type="dxa"/>
      <w:tblCellMar>
        <w:top w:w="0" w:type="dxa"/>
        <w:left w:w="108" w:type="dxa"/>
        <w:bottom w:w="0" w:type="dxa"/>
        <w:right w:w="108" w:type="dxa"/>
      </w:tblCellMa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table" w:styleId="Tabellenraster">
    <w:name w:val="Table Grid"/>
    <w:basedOn w:val="NormaleTabelle"/>
    <w:uiPriority w:val="59"/>
    <w:rsid w:val="007B640A"/>
    <w:rPr>
      <w:rFonts w:asciiTheme="minorHAnsi" w:eastAsiaTheme="minorHAnsi" w:hAnsiTheme="minorHAnsi" w:cstheme="minorBidi"/>
      <w:sz w:val="22"/>
      <w:szCs w:val="22"/>
      <w:lang w:val="de-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85170">
      <w:bodyDiv w:val="1"/>
      <w:marLeft w:val="0"/>
      <w:marRight w:val="0"/>
      <w:marTop w:val="0"/>
      <w:marBottom w:val="0"/>
      <w:divBdr>
        <w:top w:val="none" w:sz="0" w:space="0" w:color="auto"/>
        <w:left w:val="none" w:sz="0" w:space="0" w:color="auto"/>
        <w:bottom w:val="none" w:sz="0" w:space="0" w:color="auto"/>
        <w:right w:val="none" w:sz="0" w:space="0" w:color="auto"/>
      </w:divBdr>
    </w:div>
    <w:div w:id="213471009">
      <w:bodyDiv w:val="1"/>
      <w:marLeft w:val="0"/>
      <w:marRight w:val="0"/>
      <w:marTop w:val="0"/>
      <w:marBottom w:val="0"/>
      <w:divBdr>
        <w:top w:val="none" w:sz="0" w:space="0" w:color="auto"/>
        <w:left w:val="none" w:sz="0" w:space="0" w:color="auto"/>
        <w:bottom w:val="none" w:sz="0" w:space="0" w:color="auto"/>
        <w:right w:val="none" w:sz="0" w:space="0" w:color="auto"/>
      </w:divBdr>
    </w:div>
    <w:div w:id="239948244">
      <w:bodyDiv w:val="1"/>
      <w:marLeft w:val="0"/>
      <w:marRight w:val="0"/>
      <w:marTop w:val="0"/>
      <w:marBottom w:val="0"/>
      <w:divBdr>
        <w:top w:val="none" w:sz="0" w:space="0" w:color="auto"/>
        <w:left w:val="none" w:sz="0" w:space="0" w:color="auto"/>
        <w:bottom w:val="none" w:sz="0" w:space="0" w:color="auto"/>
        <w:right w:val="none" w:sz="0" w:space="0" w:color="auto"/>
      </w:divBdr>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187998">
      <w:bodyDiv w:val="1"/>
      <w:marLeft w:val="0"/>
      <w:marRight w:val="0"/>
      <w:marTop w:val="0"/>
      <w:marBottom w:val="0"/>
      <w:divBdr>
        <w:top w:val="none" w:sz="0" w:space="0" w:color="auto"/>
        <w:left w:val="none" w:sz="0" w:space="0" w:color="auto"/>
        <w:bottom w:val="none" w:sz="0" w:space="0" w:color="auto"/>
        <w:right w:val="none" w:sz="0" w:space="0" w:color="auto"/>
      </w:divBdr>
      <w:divsChild>
        <w:div w:id="1824850728">
          <w:marLeft w:val="0"/>
          <w:marRight w:val="0"/>
          <w:marTop w:val="0"/>
          <w:marBottom w:val="150"/>
          <w:divBdr>
            <w:top w:val="none" w:sz="0" w:space="0" w:color="auto"/>
            <w:left w:val="none" w:sz="0" w:space="0" w:color="auto"/>
            <w:bottom w:val="none" w:sz="0" w:space="0" w:color="auto"/>
            <w:right w:val="none" w:sz="0" w:space="0" w:color="auto"/>
          </w:divBdr>
        </w:div>
        <w:div w:id="688724574">
          <w:marLeft w:val="0"/>
          <w:marRight w:val="0"/>
          <w:marTop w:val="0"/>
          <w:marBottom w:val="0"/>
          <w:divBdr>
            <w:top w:val="none" w:sz="0" w:space="0" w:color="auto"/>
            <w:left w:val="none" w:sz="0" w:space="0" w:color="auto"/>
            <w:bottom w:val="none" w:sz="0" w:space="0" w:color="auto"/>
            <w:right w:val="none" w:sz="0" w:space="0" w:color="auto"/>
          </w:divBdr>
        </w:div>
      </w:divsChild>
    </w:div>
    <w:div w:id="624963730">
      <w:bodyDiv w:val="1"/>
      <w:marLeft w:val="0"/>
      <w:marRight w:val="0"/>
      <w:marTop w:val="0"/>
      <w:marBottom w:val="0"/>
      <w:divBdr>
        <w:top w:val="none" w:sz="0" w:space="0" w:color="auto"/>
        <w:left w:val="none" w:sz="0" w:space="0" w:color="auto"/>
        <w:bottom w:val="none" w:sz="0" w:space="0" w:color="auto"/>
        <w:right w:val="none" w:sz="0" w:space="0" w:color="auto"/>
      </w:divBdr>
    </w:div>
    <w:div w:id="701904842">
      <w:bodyDiv w:val="1"/>
      <w:marLeft w:val="0"/>
      <w:marRight w:val="0"/>
      <w:marTop w:val="0"/>
      <w:marBottom w:val="0"/>
      <w:divBdr>
        <w:top w:val="none" w:sz="0" w:space="0" w:color="auto"/>
        <w:left w:val="none" w:sz="0" w:space="0" w:color="auto"/>
        <w:bottom w:val="none" w:sz="0" w:space="0" w:color="auto"/>
        <w:right w:val="none" w:sz="0" w:space="0" w:color="auto"/>
      </w:divBdr>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037935">
      <w:bodyDiv w:val="1"/>
      <w:marLeft w:val="0"/>
      <w:marRight w:val="0"/>
      <w:marTop w:val="0"/>
      <w:marBottom w:val="0"/>
      <w:divBdr>
        <w:top w:val="none" w:sz="0" w:space="0" w:color="auto"/>
        <w:left w:val="none" w:sz="0" w:space="0" w:color="auto"/>
        <w:bottom w:val="none" w:sz="0" w:space="0" w:color="auto"/>
        <w:right w:val="none" w:sz="0" w:space="0" w:color="auto"/>
      </w:divBdr>
    </w:div>
    <w:div w:id="1224678741">
      <w:bodyDiv w:val="1"/>
      <w:marLeft w:val="0"/>
      <w:marRight w:val="0"/>
      <w:marTop w:val="0"/>
      <w:marBottom w:val="0"/>
      <w:divBdr>
        <w:top w:val="none" w:sz="0" w:space="0" w:color="auto"/>
        <w:left w:val="none" w:sz="0" w:space="0" w:color="auto"/>
        <w:bottom w:val="none" w:sz="0" w:space="0" w:color="auto"/>
        <w:right w:val="none" w:sz="0" w:space="0" w:color="auto"/>
      </w:divBdr>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414278735">
      <w:bodyDiv w:val="1"/>
      <w:marLeft w:val="0"/>
      <w:marRight w:val="0"/>
      <w:marTop w:val="0"/>
      <w:marBottom w:val="0"/>
      <w:divBdr>
        <w:top w:val="none" w:sz="0" w:space="0" w:color="auto"/>
        <w:left w:val="none" w:sz="0" w:space="0" w:color="auto"/>
        <w:bottom w:val="none" w:sz="0" w:space="0" w:color="auto"/>
        <w:right w:val="none" w:sz="0" w:space="0" w:color="auto"/>
      </w:divBdr>
    </w:div>
    <w:div w:id="1494292539">
      <w:bodyDiv w:val="1"/>
      <w:marLeft w:val="0"/>
      <w:marRight w:val="0"/>
      <w:marTop w:val="0"/>
      <w:marBottom w:val="0"/>
      <w:divBdr>
        <w:top w:val="none" w:sz="0" w:space="0" w:color="auto"/>
        <w:left w:val="none" w:sz="0" w:space="0" w:color="auto"/>
        <w:bottom w:val="none" w:sz="0" w:space="0" w:color="auto"/>
        <w:right w:val="none" w:sz="0" w:space="0" w:color="auto"/>
      </w:divBdr>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h-campuswien.ac.a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arah.joschtel@fh-campuswien.ac.at" TargetMode="External"/><Relationship Id="rId4" Type="http://schemas.microsoft.com/office/2007/relationships/stylesWithEffects" Target="stylesWithEffects.xml"/><Relationship Id="rId9" Type="http://schemas.openxmlformats.org/officeDocument/2006/relationships/hyperlink" Target="http://www.studyportals.e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091CE-4886-4816-AF31-B86812C77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3731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4315</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Michael Unger</dc:creator>
  <cp:lastModifiedBy>sarah.joschtel</cp:lastModifiedBy>
  <cp:revision>18</cp:revision>
  <cp:lastPrinted>2013-09-26T13:03:00Z</cp:lastPrinted>
  <dcterms:created xsi:type="dcterms:W3CDTF">2013-10-14T11:37:00Z</dcterms:created>
  <dcterms:modified xsi:type="dcterms:W3CDTF">2013-10-15T14:32:00Z</dcterms:modified>
</cp:coreProperties>
</file>