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23BB748F" w:rsidR="00F90925" w:rsidRPr="007B640A" w:rsidRDefault="007B640A" w:rsidP="00F90925">
      <w:pPr>
        <w:pStyle w:val="PA1TITEL"/>
        <w:rPr>
          <w:lang w:val="de-AT"/>
        </w:rPr>
      </w:pPr>
      <w:r w:rsidRPr="007B640A">
        <w:rPr>
          <w:lang w:val="de-AT"/>
        </w:rPr>
        <w:t>M</w:t>
      </w:r>
      <w:r>
        <w:rPr>
          <w:lang w:val="de-AT"/>
        </w:rPr>
        <w:t>EDIENINFORMATION</w:t>
      </w:r>
    </w:p>
    <w:p w14:paraId="78A47AAE" w14:textId="4C5C5F6F" w:rsidR="0078312A" w:rsidRPr="002C54EB" w:rsidRDefault="00CF5EE5" w:rsidP="00673D67">
      <w:pPr>
        <w:pStyle w:val="PA2Headline"/>
        <w:rPr>
          <w:lang w:val="de-AT"/>
        </w:rPr>
      </w:pPr>
      <w:r>
        <w:rPr>
          <w:lang w:val="de-AT"/>
        </w:rPr>
        <w:t>Internationales Fachjournal der Gesundheitsberufe gegründet</w:t>
      </w:r>
    </w:p>
    <w:p w14:paraId="59036556" w14:textId="527257A8" w:rsidR="00673D67" w:rsidRPr="002C54EB" w:rsidRDefault="00CF5EE5" w:rsidP="00673D67">
      <w:pPr>
        <w:spacing w:after="120" w:line="300" w:lineRule="exact"/>
        <w:rPr>
          <w:b/>
          <w:sz w:val="20"/>
          <w:lang w:val="de-AT"/>
        </w:rPr>
      </w:pPr>
      <w:r>
        <w:rPr>
          <w:b/>
          <w:sz w:val="20"/>
          <w:lang w:val="de-AT"/>
        </w:rPr>
        <w:t>FH Campus Wien kooperiert mit Hochschulen in Deutschland und der Schweiz</w:t>
      </w:r>
    </w:p>
    <w:p w14:paraId="7C30F4D3" w14:textId="765BA585" w:rsidR="00410429" w:rsidRPr="00410429" w:rsidRDefault="00410429" w:rsidP="00410429">
      <w:pPr>
        <w:spacing w:after="120"/>
        <w:rPr>
          <w:szCs w:val="18"/>
        </w:rPr>
      </w:pPr>
      <w:r>
        <w:rPr>
          <w:szCs w:val="18"/>
        </w:rPr>
        <w:t>(Bochum, Wien, Winterthur -</w:t>
      </w:r>
      <w:r w:rsidR="00F76535">
        <w:rPr>
          <w:szCs w:val="18"/>
        </w:rPr>
        <w:t xml:space="preserve"> </w:t>
      </w:r>
      <w:r w:rsidR="003A3173">
        <w:rPr>
          <w:szCs w:val="18"/>
        </w:rPr>
        <w:t>2</w:t>
      </w:r>
      <w:r w:rsidR="00CF5EE5">
        <w:rPr>
          <w:szCs w:val="18"/>
        </w:rPr>
        <w:t>6</w:t>
      </w:r>
      <w:r w:rsidR="00F76535">
        <w:rPr>
          <w:szCs w:val="18"/>
        </w:rPr>
        <w:t>.</w:t>
      </w:r>
      <w:r>
        <w:rPr>
          <w:szCs w:val="18"/>
        </w:rPr>
        <w:t xml:space="preserve"> </w:t>
      </w:r>
      <w:r w:rsidR="003A3173">
        <w:rPr>
          <w:szCs w:val="18"/>
        </w:rPr>
        <w:t>August</w:t>
      </w:r>
      <w:r w:rsidR="00F76535">
        <w:rPr>
          <w:szCs w:val="18"/>
        </w:rPr>
        <w:t xml:space="preserve"> 2013) </w:t>
      </w:r>
      <w:r w:rsidR="00637215">
        <w:rPr>
          <w:szCs w:val="18"/>
        </w:rPr>
        <w:t>Sieben</w:t>
      </w:r>
      <w:bookmarkStart w:id="0" w:name="_GoBack"/>
      <w:bookmarkEnd w:id="0"/>
      <w:r w:rsidR="00246502">
        <w:rPr>
          <w:szCs w:val="18"/>
        </w:rPr>
        <w:t xml:space="preserve"> deutschsprachige Hochschulen</w:t>
      </w:r>
      <w:r w:rsidRPr="00410429">
        <w:rPr>
          <w:szCs w:val="18"/>
        </w:rPr>
        <w:t xml:space="preserve"> </w:t>
      </w:r>
      <w:r w:rsidR="003C171E">
        <w:rPr>
          <w:szCs w:val="18"/>
        </w:rPr>
        <w:t>arbeiten zusammen, um das „</w:t>
      </w:r>
      <w:r w:rsidRPr="00410429">
        <w:rPr>
          <w:szCs w:val="18"/>
        </w:rPr>
        <w:t xml:space="preserve">International Journal </w:t>
      </w:r>
      <w:proofErr w:type="spellStart"/>
      <w:r w:rsidRPr="00410429">
        <w:rPr>
          <w:szCs w:val="18"/>
        </w:rPr>
        <w:t>of</w:t>
      </w:r>
      <w:proofErr w:type="spellEnd"/>
      <w:r w:rsidRPr="00410429">
        <w:rPr>
          <w:szCs w:val="18"/>
        </w:rPr>
        <w:t xml:space="preserve"> </w:t>
      </w:r>
      <w:proofErr w:type="spellStart"/>
      <w:r w:rsidRPr="00410429">
        <w:rPr>
          <w:szCs w:val="18"/>
        </w:rPr>
        <w:t>Health</w:t>
      </w:r>
      <w:proofErr w:type="spellEnd"/>
      <w:r w:rsidRPr="00410429">
        <w:rPr>
          <w:szCs w:val="18"/>
        </w:rPr>
        <w:t xml:space="preserve"> </w:t>
      </w:r>
      <w:proofErr w:type="spellStart"/>
      <w:r w:rsidRPr="00410429">
        <w:rPr>
          <w:szCs w:val="18"/>
        </w:rPr>
        <w:t>Professions</w:t>
      </w:r>
      <w:proofErr w:type="spellEnd"/>
      <w:r w:rsidRPr="00410429">
        <w:rPr>
          <w:szCs w:val="18"/>
        </w:rPr>
        <w:t xml:space="preserve"> (IJHP)</w:t>
      </w:r>
      <w:r w:rsidR="003C171E">
        <w:rPr>
          <w:szCs w:val="18"/>
        </w:rPr>
        <w:t>“ zu publizieren</w:t>
      </w:r>
      <w:r w:rsidRPr="00410429">
        <w:rPr>
          <w:szCs w:val="18"/>
        </w:rPr>
        <w:t xml:space="preserve">. </w:t>
      </w:r>
      <w:r w:rsidR="00F356F8">
        <w:rPr>
          <w:szCs w:val="18"/>
        </w:rPr>
        <w:t>Die Trägerorganisation „Verein</w:t>
      </w:r>
      <w:r w:rsidR="003C171E">
        <w:rPr>
          <w:szCs w:val="18"/>
        </w:rPr>
        <w:t xml:space="preserve"> zur Förderung der Wissenschaft in den Gesundheit</w:t>
      </w:r>
      <w:r w:rsidR="003A7ECD">
        <w:rPr>
          <w:szCs w:val="18"/>
        </w:rPr>
        <w:t>s</w:t>
      </w:r>
      <w:r w:rsidR="0043155E">
        <w:rPr>
          <w:szCs w:val="18"/>
        </w:rPr>
        <w:t xml:space="preserve">berufen“ </w:t>
      </w:r>
      <w:r w:rsidR="00F356F8">
        <w:rPr>
          <w:szCs w:val="18"/>
        </w:rPr>
        <w:t xml:space="preserve">wurde </w:t>
      </w:r>
      <w:r w:rsidR="0043155E">
        <w:rPr>
          <w:szCs w:val="18"/>
        </w:rPr>
        <w:t xml:space="preserve">am 3. Juni 2013 in Berlin </w:t>
      </w:r>
      <w:r w:rsidR="00F356F8">
        <w:rPr>
          <w:szCs w:val="18"/>
        </w:rPr>
        <w:t>gegründet</w:t>
      </w:r>
      <w:r w:rsidR="0043155E">
        <w:rPr>
          <w:szCs w:val="18"/>
        </w:rPr>
        <w:t xml:space="preserve">, der erste „Call </w:t>
      </w:r>
      <w:proofErr w:type="spellStart"/>
      <w:r w:rsidR="0043155E">
        <w:rPr>
          <w:szCs w:val="18"/>
        </w:rPr>
        <w:t>for</w:t>
      </w:r>
      <w:proofErr w:type="spellEnd"/>
      <w:r w:rsidR="0043155E">
        <w:rPr>
          <w:szCs w:val="18"/>
        </w:rPr>
        <w:t xml:space="preserve"> Papers“ läuft seit August. Als </w:t>
      </w:r>
      <w:r w:rsidRPr="00410429">
        <w:rPr>
          <w:szCs w:val="18"/>
        </w:rPr>
        <w:t xml:space="preserve">erste </w:t>
      </w:r>
      <w:r w:rsidR="0043155E">
        <w:rPr>
          <w:szCs w:val="18"/>
        </w:rPr>
        <w:t>Fachzeitschrift</w:t>
      </w:r>
      <w:r w:rsidRPr="00410429">
        <w:rPr>
          <w:szCs w:val="18"/>
        </w:rPr>
        <w:t xml:space="preserve"> in Europa </w:t>
      </w:r>
      <w:r w:rsidR="0043155E">
        <w:rPr>
          <w:szCs w:val="18"/>
        </w:rPr>
        <w:t xml:space="preserve">stellt das IJHP </w:t>
      </w:r>
      <w:r w:rsidRPr="00410429">
        <w:rPr>
          <w:szCs w:val="18"/>
        </w:rPr>
        <w:t xml:space="preserve">die Zusammenarbeit der Gesundheitsberufe in den </w:t>
      </w:r>
      <w:r w:rsidR="0043155E">
        <w:rPr>
          <w:szCs w:val="18"/>
        </w:rPr>
        <w:t xml:space="preserve">Mittelpunkt und spannt dabei den Bogen von pflegerischen und therapeutischen </w:t>
      </w:r>
      <w:r w:rsidR="00F356F8">
        <w:rPr>
          <w:szCs w:val="18"/>
        </w:rPr>
        <w:t>B</w:t>
      </w:r>
      <w:r w:rsidR="0043155E">
        <w:rPr>
          <w:szCs w:val="18"/>
        </w:rPr>
        <w:t xml:space="preserve">erufen bis </w:t>
      </w:r>
      <w:r w:rsidR="00F356F8">
        <w:rPr>
          <w:szCs w:val="18"/>
        </w:rPr>
        <w:t xml:space="preserve">hin </w:t>
      </w:r>
      <w:r w:rsidR="0043155E">
        <w:rPr>
          <w:szCs w:val="18"/>
        </w:rPr>
        <w:t>zu</w:t>
      </w:r>
      <w:r w:rsidR="00844A2A">
        <w:rPr>
          <w:szCs w:val="18"/>
        </w:rPr>
        <w:t xml:space="preserve">r </w:t>
      </w:r>
      <w:proofErr w:type="spellStart"/>
      <w:r w:rsidR="00844A2A">
        <w:rPr>
          <w:szCs w:val="18"/>
        </w:rPr>
        <w:t>ÄrztInnenschaft</w:t>
      </w:r>
      <w:proofErr w:type="spellEnd"/>
      <w:r w:rsidR="0043155E">
        <w:rPr>
          <w:szCs w:val="18"/>
        </w:rPr>
        <w:t xml:space="preserve">. Aus Österreich ist das Department Gesundheit der FH Campus Wien </w:t>
      </w:r>
      <w:r w:rsidR="00507DD3" w:rsidRPr="00C71FDB">
        <w:rPr>
          <w:szCs w:val="18"/>
        </w:rPr>
        <w:t>als Gründungshochschule</w:t>
      </w:r>
      <w:r w:rsidR="00507DD3">
        <w:rPr>
          <w:szCs w:val="18"/>
        </w:rPr>
        <w:t xml:space="preserve"> </w:t>
      </w:r>
      <w:r w:rsidR="0043155E">
        <w:rPr>
          <w:szCs w:val="18"/>
        </w:rPr>
        <w:t xml:space="preserve">mit an Bord. </w:t>
      </w:r>
    </w:p>
    <w:p w14:paraId="36D7C521" w14:textId="2CEDD8B5" w:rsidR="00A71694" w:rsidRDefault="0043155E" w:rsidP="004D0E50">
      <w:pPr>
        <w:spacing w:after="120" w:line="300" w:lineRule="exact"/>
        <w:rPr>
          <w:szCs w:val="18"/>
        </w:rPr>
      </w:pPr>
      <w:r>
        <w:rPr>
          <w:szCs w:val="18"/>
        </w:rPr>
        <w:t xml:space="preserve">Der Verein mit Sitz im schweizerischen Winterthur hat es sich zum Ziel </w:t>
      </w:r>
      <w:r w:rsidR="00844A2A">
        <w:rPr>
          <w:szCs w:val="18"/>
        </w:rPr>
        <w:t>gesetzt</w:t>
      </w:r>
      <w:r>
        <w:rPr>
          <w:szCs w:val="18"/>
        </w:rPr>
        <w:t xml:space="preserve">, </w:t>
      </w:r>
      <w:r w:rsidR="00A71694">
        <w:rPr>
          <w:szCs w:val="18"/>
        </w:rPr>
        <w:t>zum Wohle der</w:t>
      </w:r>
      <w:r w:rsidR="007B640A" w:rsidRPr="00410429">
        <w:rPr>
          <w:szCs w:val="18"/>
        </w:rPr>
        <w:t xml:space="preserve"> </w:t>
      </w:r>
      <w:proofErr w:type="spellStart"/>
      <w:r w:rsidR="007B640A" w:rsidRPr="00410429">
        <w:rPr>
          <w:szCs w:val="18"/>
        </w:rPr>
        <w:t>Patient</w:t>
      </w:r>
      <w:r w:rsidR="00A71694">
        <w:rPr>
          <w:szCs w:val="18"/>
        </w:rPr>
        <w:t>I</w:t>
      </w:r>
      <w:r w:rsidR="007B640A" w:rsidRPr="00410429">
        <w:rPr>
          <w:szCs w:val="18"/>
        </w:rPr>
        <w:t>nnen</w:t>
      </w:r>
      <w:proofErr w:type="spellEnd"/>
      <w:r w:rsidR="007B640A" w:rsidRPr="00410429">
        <w:rPr>
          <w:szCs w:val="18"/>
        </w:rPr>
        <w:t xml:space="preserve"> </w:t>
      </w:r>
      <w:r w:rsidR="00A71694">
        <w:rPr>
          <w:szCs w:val="18"/>
        </w:rPr>
        <w:t xml:space="preserve">die </w:t>
      </w:r>
      <w:r w:rsidR="00F356F8">
        <w:rPr>
          <w:szCs w:val="18"/>
        </w:rPr>
        <w:t xml:space="preserve">berufsgruppenübergreifende </w:t>
      </w:r>
      <w:r w:rsidR="007B640A" w:rsidRPr="00410429">
        <w:rPr>
          <w:szCs w:val="18"/>
        </w:rPr>
        <w:t xml:space="preserve">Zusammenarbeit </w:t>
      </w:r>
      <w:r w:rsidR="00F356F8" w:rsidRPr="00410429">
        <w:rPr>
          <w:szCs w:val="18"/>
        </w:rPr>
        <w:t xml:space="preserve">in Lehre, Forschung und </w:t>
      </w:r>
      <w:r w:rsidR="00F356F8">
        <w:rPr>
          <w:szCs w:val="18"/>
        </w:rPr>
        <w:t>P</w:t>
      </w:r>
      <w:r w:rsidR="00F356F8" w:rsidRPr="00410429">
        <w:rPr>
          <w:szCs w:val="18"/>
        </w:rPr>
        <w:t>raxis</w:t>
      </w:r>
      <w:r w:rsidR="00F356F8">
        <w:rPr>
          <w:szCs w:val="18"/>
        </w:rPr>
        <w:t xml:space="preserve"> </w:t>
      </w:r>
      <w:r w:rsidR="00A71694">
        <w:rPr>
          <w:szCs w:val="18"/>
        </w:rPr>
        <w:t>zu stärken</w:t>
      </w:r>
      <w:r w:rsidR="007B640A" w:rsidRPr="00410429">
        <w:rPr>
          <w:szCs w:val="18"/>
        </w:rPr>
        <w:t xml:space="preserve">. </w:t>
      </w:r>
      <w:r w:rsidR="00A71694">
        <w:rPr>
          <w:szCs w:val="18"/>
        </w:rPr>
        <w:t xml:space="preserve">Forschungsergebnisse aus den einzelnen Professionen </w:t>
      </w:r>
      <w:r w:rsidR="00F356F8">
        <w:rPr>
          <w:szCs w:val="18"/>
        </w:rPr>
        <w:t xml:space="preserve">des Gesundheitswesens </w:t>
      </w:r>
      <w:r w:rsidR="00A71694">
        <w:rPr>
          <w:szCs w:val="18"/>
        </w:rPr>
        <w:t xml:space="preserve">sollen daher gemeinsam publiziert, diskutiert und </w:t>
      </w:r>
      <w:r w:rsidR="00BB4353">
        <w:rPr>
          <w:szCs w:val="18"/>
        </w:rPr>
        <w:t xml:space="preserve">interdisziplinär </w:t>
      </w:r>
      <w:r w:rsidR="00A71694">
        <w:rPr>
          <w:szCs w:val="18"/>
        </w:rPr>
        <w:t xml:space="preserve">weiterentwickelt werden. </w:t>
      </w:r>
    </w:p>
    <w:p w14:paraId="2AA88E5A" w14:textId="7B120C66" w:rsidR="004D0E50" w:rsidRDefault="00844A2A" w:rsidP="004D0E50">
      <w:pPr>
        <w:spacing w:after="120" w:line="300" w:lineRule="exact"/>
        <w:rPr>
          <w:szCs w:val="18"/>
        </w:rPr>
      </w:pPr>
      <w:r>
        <w:rPr>
          <w:szCs w:val="18"/>
        </w:rPr>
        <w:t xml:space="preserve">Tanja Stamm, Forscherin an der FH Campus Wien, ist eine der drei </w:t>
      </w:r>
      <w:proofErr w:type="spellStart"/>
      <w:r>
        <w:rPr>
          <w:szCs w:val="18"/>
        </w:rPr>
        <w:t>ChefredakteurInnen</w:t>
      </w:r>
      <w:proofErr w:type="spellEnd"/>
      <w:r>
        <w:rPr>
          <w:szCs w:val="18"/>
        </w:rPr>
        <w:t xml:space="preserve"> des neuen Journals.</w:t>
      </w:r>
      <w:r w:rsidRPr="006C1119">
        <w:rPr>
          <w:szCs w:val="18"/>
        </w:rPr>
        <w:t xml:space="preserve"> </w:t>
      </w:r>
      <w:r w:rsidR="00A71694" w:rsidRPr="006C1119">
        <w:rPr>
          <w:szCs w:val="18"/>
        </w:rPr>
        <w:t>Silvia M</w:t>
      </w:r>
      <w:r w:rsidR="00A71694">
        <w:rPr>
          <w:szCs w:val="18"/>
        </w:rPr>
        <w:t>é</w:t>
      </w:r>
      <w:r w:rsidR="00A71694" w:rsidRPr="006C1119">
        <w:rPr>
          <w:szCs w:val="18"/>
        </w:rPr>
        <w:t>riaux-Kratochvila</w:t>
      </w:r>
      <w:r w:rsidR="00A71694">
        <w:rPr>
          <w:szCs w:val="18"/>
        </w:rPr>
        <w:t>, Leiterin des Departments Gesundheit der FH Campus Wien, wurde zur Vizepräsidentin d</w:t>
      </w:r>
      <w:r w:rsidR="00BB4353">
        <w:rPr>
          <w:szCs w:val="18"/>
        </w:rPr>
        <w:t xml:space="preserve">es Vereins gewählt. „In den nächsten Jahren wollen wir das IJHP zu einem </w:t>
      </w:r>
      <w:r w:rsidR="00BB4353" w:rsidRPr="006C1119">
        <w:rPr>
          <w:szCs w:val="18"/>
        </w:rPr>
        <w:t xml:space="preserve">bekannten und attraktiven Publikationsjournal im Bereich der </w:t>
      </w:r>
      <w:r w:rsidR="00C74CE8">
        <w:rPr>
          <w:szCs w:val="18"/>
        </w:rPr>
        <w:t>Gesundheitsberufe</w:t>
      </w:r>
      <w:r w:rsidR="00BB4353" w:rsidRPr="006C1119">
        <w:rPr>
          <w:szCs w:val="18"/>
        </w:rPr>
        <w:t xml:space="preserve"> entwickeln</w:t>
      </w:r>
      <w:r w:rsidR="00C74CE8">
        <w:rPr>
          <w:szCs w:val="18"/>
        </w:rPr>
        <w:t xml:space="preserve"> und so deutschsprachigen </w:t>
      </w:r>
      <w:proofErr w:type="spellStart"/>
      <w:r w:rsidR="00C74CE8">
        <w:rPr>
          <w:szCs w:val="18"/>
        </w:rPr>
        <w:t>Health</w:t>
      </w:r>
      <w:proofErr w:type="spellEnd"/>
      <w:r w:rsidR="00C74CE8">
        <w:rPr>
          <w:szCs w:val="18"/>
        </w:rPr>
        <w:t xml:space="preserve"> Professionals einen niederschwelligen Zugang zu aktuellen </w:t>
      </w:r>
      <w:r w:rsidR="00C74CE8" w:rsidRPr="006C1119">
        <w:rPr>
          <w:szCs w:val="18"/>
        </w:rPr>
        <w:t>Forschungsergebnisse</w:t>
      </w:r>
      <w:r w:rsidR="00C74CE8">
        <w:rPr>
          <w:szCs w:val="18"/>
        </w:rPr>
        <w:t>n ermöglichen</w:t>
      </w:r>
      <w:r w:rsidR="00BB4353">
        <w:rPr>
          <w:szCs w:val="18"/>
        </w:rPr>
        <w:t xml:space="preserve">“, berichtet </w:t>
      </w:r>
      <w:r w:rsidR="00BB4353" w:rsidRPr="006C1119">
        <w:rPr>
          <w:szCs w:val="18"/>
        </w:rPr>
        <w:t>M</w:t>
      </w:r>
      <w:r w:rsidR="00BB4353">
        <w:rPr>
          <w:szCs w:val="18"/>
        </w:rPr>
        <w:t>é</w:t>
      </w:r>
      <w:r w:rsidR="00BB4353" w:rsidRPr="006C1119">
        <w:rPr>
          <w:szCs w:val="18"/>
        </w:rPr>
        <w:t>riaux-Kratochvila</w:t>
      </w:r>
      <w:r w:rsidR="00BB4353">
        <w:rPr>
          <w:szCs w:val="18"/>
        </w:rPr>
        <w:t xml:space="preserve">. </w:t>
      </w:r>
    </w:p>
    <w:p w14:paraId="5F64228C" w14:textId="7DBEF4A7" w:rsidR="00410429" w:rsidRPr="00410429" w:rsidRDefault="00BB4353" w:rsidP="004D0E50">
      <w:pPr>
        <w:spacing w:after="120" w:line="300" w:lineRule="exact"/>
        <w:rPr>
          <w:szCs w:val="18"/>
        </w:rPr>
      </w:pPr>
      <w:r>
        <w:rPr>
          <w:szCs w:val="18"/>
        </w:rPr>
        <w:t>Das IJHP wird</w:t>
      </w:r>
      <w:r w:rsidR="007B640A" w:rsidRPr="00410429">
        <w:rPr>
          <w:szCs w:val="18"/>
        </w:rPr>
        <w:t xml:space="preserve"> Artikel aus der klinischen Forschu</w:t>
      </w:r>
      <w:r w:rsidR="004D0E50">
        <w:rPr>
          <w:szCs w:val="18"/>
        </w:rPr>
        <w:t>ng und der Versorgungsforschung, zur</w:t>
      </w:r>
      <w:r w:rsidR="007B640A" w:rsidRPr="00410429">
        <w:rPr>
          <w:szCs w:val="18"/>
        </w:rPr>
        <w:t xml:space="preserve"> Gesundheitspolitik und -ökonomie </w:t>
      </w:r>
      <w:r w:rsidR="004D0E50">
        <w:rPr>
          <w:szCs w:val="18"/>
        </w:rPr>
        <w:t>sowie</w:t>
      </w:r>
      <w:r w:rsidR="007B640A" w:rsidRPr="00410429">
        <w:rPr>
          <w:szCs w:val="18"/>
        </w:rPr>
        <w:t xml:space="preserve"> </w:t>
      </w:r>
      <w:r w:rsidR="00B96832">
        <w:rPr>
          <w:szCs w:val="18"/>
        </w:rPr>
        <w:t>zu</w:t>
      </w:r>
      <w:r w:rsidR="007B640A" w:rsidRPr="00410429">
        <w:rPr>
          <w:szCs w:val="18"/>
        </w:rPr>
        <w:t xml:space="preserve"> Bildungsthemen</w:t>
      </w:r>
      <w:r w:rsidR="004D0E50">
        <w:rPr>
          <w:szCs w:val="18"/>
        </w:rPr>
        <w:t xml:space="preserve"> enthalten.</w:t>
      </w:r>
      <w:r w:rsidR="007B640A" w:rsidRPr="00410429">
        <w:rPr>
          <w:szCs w:val="18"/>
        </w:rPr>
        <w:t xml:space="preserve"> </w:t>
      </w:r>
      <w:r w:rsidR="004D0E50">
        <w:rPr>
          <w:szCs w:val="18"/>
        </w:rPr>
        <w:t xml:space="preserve">Es </w:t>
      </w:r>
      <w:r w:rsidR="00410429" w:rsidRPr="00BB4353">
        <w:rPr>
          <w:szCs w:val="18"/>
        </w:rPr>
        <w:t xml:space="preserve">erscheint ab Herbst 2014 als online zugängliches Open Access Journal und wird auf Deutsch und Englisch publiziert. Informationen zum Journal und zum ersten «Call </w:t>
      </w:r>
      <w:proofErr w:type="spellStart"/>
      <w:r w:rsidR="00410429" w:rsidRPr="00BB4353">
        <w:rPr>
          <w:szCs w:val="18"/>
        </w:rPr>
        <w:t>for</w:t>
      </w:r>
      <w:proofErr w:type="spellEnd"/>
      <w:r w:rsidR="00410429" w:rsidRPr="00BB4353">
        <w:rPr>
          <w:szCs w:val="18"/>
        </w:rPr>
        <w:t xml:space="preserve"> Papers» sind der Website </w:t>
      </w:r>
      <w:r w:rsidR="004D0E50">
        <w:rPr>
          <w:szCs w:val="18"/>
        </w:rPr>
        <w:t>www.</w:t>
      </w:r>
      <w:hyperlink r:id="rId8" w:history="1">
        <w:r w:rsidR="00410429" w:rsidRPr="00BB4353">
          <w:rPr>
            <w:szCs w:val="18"/>
          </w:rPr>
          <w:t>ijhp.info</w:t>
        </w:r>
      </w:hyperlink>
      <w:r w:rsidR="00410429" w:rsidRPr="00BB4353">
        <w:rPr>
          <w:szCs w:val="18"/>
        </w:rPr>
        <w:t xml:space="preserve"> zu entnehmen. </w:t>
      </w:r>
    </w:p>
    <w:p w14:paraId="00A89CF0" w14:textId="6FA42ADC" w:rsidR="007A166E" w:rsidRDefault="007A166E" w:rsidP="00410429">
      <w:pPr>
        <w:spacing w:after="120" w:line="300" w:lineRule="exact"/>
        <w:rPr>
          <w:szCs w:val="18"/>
        </w:rPr>
      </w:pPr>
      <w:r>
        <w:rPr>
          <w:b/>
          <w:szCs w:val="18"/>
        </w:rPr>
        <w:t>Vielfältige</w:t>
      </w:r>
      <w:r w:rsidR="008B7C42">
        <w:rPr>
          <w:b/>
          <w:szCs w:val="18"/>
        </w:rPr>
        <w:t>s</w:t>
      </w:r>
      <w:r>
        <w:rPr>
          <w:b/>
          <w:szCs w:val="18"/>
        </w:rPr>
        <w:t xml:space="preserve"> </w:t>
      </w:r>
      <w:r w:rsidR="008B7C42">
        <w:rPr>
          <w:b/>
          <w:szCs w:val="18"/>
        </w:rPr>
        <w:t>Zielpublikum</w:t>
      </w:r>
      <w:r w:rsidR="007B640A" w:rsidRPr="00410429">
        <w:rPr>
          <w:szCs w:val="18"/>
        </w:rPr>
        <w:br/>
        <w:t>Primär richtet sich das Journal an Angehörige der im deutschen Sprachraum neu akademisierten Gesundheitsberufe</w:t>
      </w:r>
      <w:r w:rsidR="004D0E50">
        <w:rPr>
          <w:szCs w:val="18"/>
        </w:rPr>
        <w:t xml:space="preserve"> </w:t>
      </w:r>
      <w:r w:rsidR="00844A2A">
        <w:rPr>
          <w:szCs w:val="18"/>
        </w:rPr>
        <w:t xml:space="preserve">der Biomedizinischen Analytik, </w:t>
      </w:r>
      <w:proofErr w:type="spellStart"/>
      <w:r w:rsidR="004D0E50">
        <w:rPr>
          <w:szCs w:val="18"/>
        </w:rPr>
        <w:t>Diätologie</w:t>
      </w:r>
      <w:proofErr w:type="spellEnd"/>
      <w:r w:rsidR="004D0E50">
        <w:rPr>
          <w:szCs w:val="18"/>
        </w:rPr>
        <w:t>,</w:t>
      </w:r>
      <w:r w:rsidR="007B640A" w:rsidRPr="00410429">
        <w:rPr>
          <w:szCs w:val="18"/>
        </w:rPr>
        <w:t xml:space="preserve"> Ergotherapie, Geburtshilfe, Logopädie, </w:t>
      </w:r>
      <w:r w:rsidR="00844A2A">
        <w:rPr>
          <w:szCs w:val="18"/>
        </w:rPr>
        <w:t xml:space="preserve">Orthoptik, </w:t>
      </w:r>
      <w:r w:rsidR="007B640A" w:rsidRPr="00410429">
        <w:rPr>
          <w:szCs w:val="18"/>
        </w:rPr>
        <w:t>Pflege,</w:t>
      </w:r>
      <w:r w:rsidR="004D0E50">
        <w:rPr>
          <w:szCs w:val="18"/>
        </w:rPr>
        <w:t xml:space="preserve"> Physiotherapie </w:t>
      </w:r>
      <w:r w:rsidR="00844A2A">
        <w:rPr>
          <w:szCs w:val="18"/>
        </w:rPr>
        <w:t>und</w:t>
      </w:r>
      <w:r w:rsidR="004D0E50">
        <w:rPr>
          <w:szCs w:val="18"/>
        </w:rPr>
        <w:t xml:space="preserve"> </w:t>
      </w:r>
      <w:proofErr w:type="spellStart"/>
      <w:r w:rsidR="004D0E50">
        <w:rPr>
          <w:szCs w:val="18"/>
        </w:rPr>
        <w:t>Radiologiet</w:t>
      </w:r>
      <w:r w:rsidR="007B640A" w:rsidRPr="00410429">
        <w:rPr>
          <w:szCs w:val="18"/>
        </w:rPr>
        <w:t>echnologie</w:t>
      </w:r>
      <w:proofErr w:type="spellEnd"/>
      <w:r w:rsidR="007B640A" w:rsidRPr="00410429">
        <w:rPr>
          <w:szCs w:val="18"/>
        </w:rPr>
        <w:t xml:space="preserve">. Dazu zählen </w:t>
      </w:r>
      <w:r w:rsidR="00B96832" w:rsidRPr="00410429">
        <w:rPr>
          <w:szCs w:val="18"/>
        </w:rPr>
        <w:t>die Praktikerinnen und Praktiker im Ber</w:t>
      </w:r>
      <w:r w:rsidR="00B96832">
        <w:rPr>
          <w:szCs w:val="18"/>
        </w:rPr>
        <w:t>ufsfeld, die Lehrenden und Forschenden</w:t>
      </w:r>
      <w:r w:rsidR="007B640A" w:rsidRPr="00410429">
        <w:rPr>
          <w:szCs w:val="18"/>
        </w:rPr>
        <w:t xml:space="preserve"> der Bildun</w:t>
      </w:r>
      <w:r w:rsidR="00B96832">
        <w:rPr>
          <w:szCs w:val="18"/>
        </w:rPr>
        <w:t>gs- und Forschungsinstitutionen</w:t>
      </w:r>
      <w:r w:rsidR="007B640A" w:rsidRPr="00410429">
        <w:rPr>
          <w:szCs w:val="18"/>
        </w:rPr>
        <w:t xml:space="preserve"> sowie die Studierenden. Ebenfalls zum Zielpublikum gehören Beruf</w:t>
      </w:r>
      <w:r w:rsidR="004D0E50">
        <w:rPr>
          <w:szCs w:val="18"/>
        </w:rPr>
        <w:t>sgruppen</w:t>
      </w:r>
      <w:r w:rsidR="007B640A" w:rsidRPr="00410429">
        <w:rPr>
          <w:szCs w:val="18"/>
        </w:rPr>
        <w:t xml:space="preserve"> und Institutionen, die </w:t>
      </w:r>
      <w:r w:rsidR="00B96832">
        <w:rPr>
          <w:szCs w:val="18"/>
        </w:rPr>
        <w:t xml:space="preserve">mit </w:t>
      </w:r>
      <w:r w:rsidR="004D0E50">
        <w:rPr>
          <w:szCs w:val="18"/>
        </w:rPr>
        <w:t>diesen Berufen</w:t>
      </w:r>
      <w:r w:rsidR="007B640A" w:rsidRPr="00410429">
        <w:rPr>
          <w:szCs w:val="18"/>
        </w:rPr>
        <w:t xml:space="preserve"> eng kooperieren, insbesondere </w:t>
      </w:r>
      <w:proofErr w:type="spellStart"/>
      <w:r>
        <w:rPr>
          <w:szCs w:val="18"/>
        </w:rPr>
        <w:t>ÄrztInnen</w:t>
      </w:r>
      <w:proofErr w:type="spellEnd"/>
      <w:r>
        <w:rPr>
          <w:szCs w:val="18"/>
        </w:rPr>
        <w:t xml:space="preserve"> </w:t>
      </w:r>
      <w:r w:rsidR="007B640A" w:rsidRPr="00410429">
        <w:rPr>
          <w:szCs w:val="18"/>
        </w:rPr>
        <w:t xml:space="preserve">und medizinische </w:t>
      </w:r>
      <w:r>
        <w:rPr>
          <w:szCs w:val="18"/>
        </w:rPr>
        <w:t>Universitäten sowie die Gesundheitspolitik.</w:t>
      </w:r>
    </w:p>
    <w:p w14:paraId="2920471D" w14:textId="78F9A9C8" w:rsidR="00C71FDB" w:rsidRPr="00410429" w:rsidRDefault="007B640A" w:rsidP="00410429">
      <w:pPr>
        <w:spacing w:after="120" w:line="300" w:lineRule="exact"/>
        <w:rPr>
          <w:szCs w:val="18"/>
        </w:rPr>
      </w:pPr>
      <w:r w:rsidRPr="00410429">
        <w:rPr>
          <w:szCs w:val="18"/>
        </w:rPr>
        <w:t xml:space="preserve">Deutschland, Österreich und die Schweiz befinden sich in einer ähnlichen Phase der Professionalisierung der </w:t>
      </w:r>
      <w:r w:rsidR="007A166E">
        <w:rPr>
          <w:szCs w:val="18"/>
        </w:rPr>
        <w:t>nichtärztlichen Gesundheitsberufe</w:t>
      </w:r>
      <w:r w:rsidRPr="00410429">
        <w:rPr>
          <w:szCs w:val="18"/>
        </w:rPr>
        <w:t xml:space="preserve">, </w:t>
      </w:r>
      <w:r w:rsidR="007A166E">
        <w:rPr>
          <w:szCs w:val="18"/>
        </w:rPr>
        <w:t>deren Ausbildung</w:t>
      </w:r>
      <w:r w:rsidR="008B7C42">
        <w:rPr>
          <w:szCs w:val="18"/>
        </w:rPr>
        <w:t xml:space="preserve"> sich </w:t>
      </w:r>
      <w:r w:rsidR="009E72EB">
        <w:rPr>
          <w:szCs w:val="18"/>
        </w:rPr>
        <w:t>erst vor</w:t>
      </w:r>
      <w:r w:rsidR="008B7C42">
        <w:rPr>
          <w:szCs w:val="18"/>
        </w:rPr>
        <w:t xml:space="preserve"> einigen Jahren</w:t>
      </w:r>
      <w:r w:rsidRPr="00410429">
        <w:rPr>
          <w:szCs w:val="18"/>
        </w:rPr>
        <w:t xml:space="preserve"> auf Hochschulniveau etablier</w:t>
      </w:r>
      <w:r w:rsidR="008B7C42">
        <w:rPr>
          <w:szCs w:val="18"/>
        </w:rPr>
        <w:t>t hat</w:t>
      </w:r>
      <w:r w:rsidRPr="00410429">
        <w:rPr>
          <w:szCs w:val="18"/>
        </w:rPr>
        <w:t xml:space="preserve">. </w:t>
      </w:r>
      <w:r w:rsidR="009E72EB">
        <w:rPr>
          <w:szCs w:val="18"/>
        </w:rPr>
        <w:t>„</w:t>
      </w:r>
      <w:r w:rsidR="008B7C42" w:rsidRPr="009E72EB">
        <w:rPr>
          <w:szCs w:val="18"/>
        </w:rPr>
        <w:t xml:space="preserve">Seit 2007 die Ausbildung für die gehobenen medizinisch-technischen Dienste und Hebammen an Fachhochschulen verlagert wurde, hat sich viel in der akademischen Weiterentwicklung unserer Disziplinen getan. Parallel dazu verändert sich </w:t>
      </w:r>
      <w:r w:rsidR="008B7C42" w:rsidRPr="009E72EB">
        <w:rPr>
          <w:szCs w:val="18"/>
        </w:rPr>
        <w:lastRenderedPageBreak/>
        <w:t xml:space="preserve">auch die Berufswelt im Gesundheitswesen. Die </w:t>
      </w:r>
      <w:r w:rsidR="000C4A25">
        <w:rPr>
          <w:szCs w:val="18"/>
        </w:rPr>
        <w:t>i</w:t>
      </w:r>
      <w:r w:rsidR="008B7C42" w:rsidRPr="009E72EB">
        <w:rPr>
          <w:szCs w:val="18"/>
        </w:rPr>
        <w:t>nterdisziplinäre Zusammenarbeit gewinnt an Bedeutung, von Gesundheitsprofis werden evidenzbasierte Entscheidungen</w:t>
      </w:r>
      <w:r w:rsidR="009E72EB">
        <w:rPr>
          <w:szCs w:val="18"/>
        </w:rPr>
        <w:t xml:space="preserve"> erwartet“, erläutert Mériaux-Kratochvila die Hintergründe </w:t>
      </w:r>
      <w:r w:rsidR="001423BE">
        <w:rPr>
          <w:szCs w:val="18"/>
        </w:rPr>
        <w:t>zur</w:t>
      </w:r>
      <w:r w:rsidR="009E72EB">
        <w:rPr>
          <w:szCs w:val="18"/>
        </w:rPr>
        <w:t xml:space="preserve"> Gründung des IJHP. </w:t>
      </w:r>
    </w:p>
    <w:p w14:paraId="3CA6AA8A" w14:textId="1F7FC725" w:rsidR="00992DA3" w:rsidRPr="00410429" w:rsidRDefault="00992DA3" w:rsidP="00410429">
      <w:pPr>
        <w:spacing w:after="120" w:line="300" w:lineRule="exact"/>
        <w:rPr>
          <w:szCs w:val="18"/>
        </w:rPr>
      </w:pPr>
      <w:r w:rsidRPr="00410429">
        <w:rPr>
          <w:szCs w:val="18"/>
        </w:rPr>
        <w:t xml:space="preserve">Das Journal fördert die </w:t>
      </w:r>
      <w:r w:rsidR="009E72EB">
        <w:rPr>
          <w:szCs w:val="18"/>
        </w:rPr>
        <w:t>Verbreitung</w:t>
      </w:r>
      <w:r w:rsidRPr="00410429">
        <w:rPr>
          <w:szCs w:val="18"/>
        </w:rPr>
        <w:t xml:space="preserve"> und Diskussion von Forschungsergebnissen in der Praxis, vernetzt internationale Forschungsinitiativen und unterstützt die Qualifizierung der Gesundheitsfach</w:t>
      </w:r>
      <w:r w:rsidR="009E72EB">
        <w:rPr>
          <w:szCs w:val="18"/>
        </w:rPr>
        <w:t>leute</w:t>
      </w:r>
      <w:r w:rsidRPr="00410429">
        <w:rPr>
          <w:szCs w:val="18"/>
        </w:rPr>
        <w:t xml:space="preserve"> für Forschung und wissenschaftsbasiertes Handeln.</w:t>
      </w:r>
    </w:p>
    <w:p w14:paraId="67F11F25" w14:textId="5EE797B0" w:rsidR="00992DA3" w:rsidRPr="004270E9" w:rsidRDefault="003A7ECD" w:rsidP="003A7ECD">
      <w:pPr>
        <w:spacing w:line="300" w:lineRule="exact"/>
        <w:rPr>
          <w:szCs w:val="18"/>
        </w:rPr>
      </w:pPr>
      <w:r w:rsidRPr="003A7ECD">
        <w:rPr>
          <w:szCs w:val="18"/>
        </w:rPr>
        <w:t>Informationen zum „</w:t>
      </w:r>
      <w:r>
        <w:rPr>
          <w:szCs w:val="18"/>
        </w:rPr>
        <w:t>Verein zur Förderung der Wissenschaft in den Gesundheitsberufen“</w:t>
      </w:r>
      <w:r w:rsidRPr="004270E9">
        <w:rPr>
          <w:szCs w:val="18"/>
        </w:rPr>
        <w:t xml:space="preserve"> und die Liste der acht Gründungsmitglieder</w:t>
      </w:r>
      <w:r w:rsidR="004270E9">
        <w:rPr>
          <w:szCs w:val="18"/>
        </w:rPr>
        <w:t xml:space="preserve"> sind</w:t>
      </w:r>
      <w:r w:rsidRPr="004270E9">
        <w:rPr>
          <w:szCs w:val="18"/>
        </w:rPr>
        <w:t xml:space="preserve"> </w:t>
      </w:r>
      <w:r w:rsidR="004270E9" w:rsidRPr="004270E9">
        <w:rPr>
          <w:szCs w:val="18"/>
        </w:rPr>
        <w:t xml:space="preserve">unter </w:t>
      </w:r>
      <w:hyperlink r:id="rId9" w:history="1">
        <w:r w:rsidR="004270E9" w:rsidRPr="00010205">
          <w:rPr>
            <w:rStyle w:val="Hyperlink"/>
            <w:szCs w:val="18"/>
          </w:rPr>
          <w:t>www.ijhp.info/joomla/vfwg</w:t>
        </w:r>
      </w:hyperlink>
      <w:r w:rsidR="004270E9">
        <w:rPr>
          <w:szCs w:val="18"/>
        </w:rPr>
        <w:t xml:space="preserve"> zu</w:t>
      </w:r>
      <w:r w:rsidR="004270E9" w:rsidRPr="004270E9">
        <w:rPr>
          <w:szCs w:val="18"/>
        </w:rPr>
        <w:t xml:space="preserve"> </w:t>
      </w:r>
      <w:r w:rsidR="004270E9">
        <w:rPr>
          <w:szCs w:val="18"/>
        </w:rPr>
        <w:t>finden.</w:t>
      </w:r>
    </w:p>
    <w:p w14:paraId="2CD41CF5" w14:textId="5ABA8E07" w:rsidR="007B640A" w:rsidRDefault="007B640A" w:rsidP="00877D73">
      <w:pPr>
        <w:rPr>
          <w:color w:val="BFBFBF" w:themeColor="background1" w:themeShade="BF"/>
          <w:szCs w:val="18"/>
        </w:rPr>
      </w:pPr>
    </w:p>
    <w:p w14:paraId="55EAFF80" w14:textId="363CD36A" w:rsidR="00F90925" w:rsidRDefault="00F90925" w:rsidP="009147B9">
      <w:pPr>
        <w:pStyle w:val="PA7HeadlineBoilerplate"/>
        <w:spacing w:before="0" w:line="300" w:lineRule="exact"/>
        <w:outlineLvl w:val="0"/>
        <w:rPr>
          <w:szCs w:val="18"/>
        </w:rPr>
      </w:pPr>
      <w:r>
        <w:rPr>
          <w:szCs w:val="18"/>
        </w:rPr>
        <w:t>FH Campus Wien</w:t>
      </w:r>
    </w:p>
    <w:p w14:paraId="3358ACFD" w14:textId="77777777" w:rsidR="00F90925" w:rsidRDefault="00F90925" w:rsidP="009147B9">
      <w:pPr>
        <w:rPr>
          <w:szCs w:val="18"/>
        </w:rPr>
      </w:pPr>
      <w:r>
        <w:rPr>
          <w:szCs w:val="18"/>
        </w:rPr>
        <w:t xml:space="preserve">Mit mehr als 4.200 Studierenden ist die FH Campus Wien die größte akkreditierte Fachhochschule Österreichs. In den Departments Applied Life </w:t>
      </w:r>
      <w:proofErr w:type="spellStart"/>
      <w:r>
        <w:rPr>
          <w:szCs w:val="18"/>
        </w:rPr>
        <w:t>Sciences</w:t>
      </w:r>
      <w:proofErr w:type="spellEnd"/>
      <w:r>
        <w:rPr>
          <w:szCs w:val="18"/>
        </w:rPr>
        <w:t xml:space="preserve">, Bautechnik, Gesundheit, Public </w:t>
      </w:r>
      <w:proofErr w:type="spellStart"/>
      <w:r>
        <w:rPr>
          <w:szCs w:val="18"/>
        </w:rPr>
        <w:t>Sector</w:t>
      </w:r>
      <w:proofErr w:type="spellEnd"/>
      <w:r>
        <w:rPr>
          <w:szCs w:val="18"/>
        </w:rPr>
        <w:t xml:space="preserve">, Soziales und Technik steht den Studierenden ein Angebot von über 50 Bachelor- und Masterstudiengängen sowie Masterlehrgängen zur Auswahl: www.fh-campuswien.ac.at/facts. Die FH Campus Wien kooperiert mit mehreren Universitäten (Uni Wien, BOKU, MUW, </w:t>
      </w:r>
      <w:proofErr w:type="spellStart"/>
      <w:r>
        <w:rPr>
          <w:szCs w:val="18"/>
        </w:rPr>
        <w:t>VetMed</w:t>
      </w:r>
      <w:proofErr w:type="spellEnd"/>
      <w:r>
        <w:rPr>
          <w:szCs w:val="18"/>
        </w:rPr>
        <w:t xml:space="preserve">, TU Wien). Die Gesundheitsstudiengänge werden in Zusammenarbeit mit dem Wiener </w:t>
      </w:r>
      <w:proofErr w:type="spellStart"/>
      <w:r>
        <w:rPr>
          <w:szCs w:val="18"/>
        </w:rPr>
        <w:t>Krankenanstaltenverbund</w:t>
      </w:r>
      <w:proofErr w:type="spellEnd"/>
      <w:r>
        <w:rPr>
          <w:szCs w:val="18"/>
        </w:rPr>
        <w:t xml:space="preserve"> (KAV) geführt. Public Management wurde in Kooperation mit dem Bundeskanzleramt, </w:t>
      </w:r>
      <w:proofErr w:type="spellStart"/>
      <w:r>
        <w:rPr>
          <w:szCs w:val="18"/>
        </w:rPr>
        <w:t>Tax</w:t>
      </w:r>
      <w:proofErr w:type="spellEnd"/>
      <w:r>
        <w:rPr>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t>Rückfragehinweis</w:t>
      </w:r>
    </w:p>
    <w:p w14:paraId="198D7287" w14:textId="3CC1874D" w:rsidR="00877D73" w:rsidRPr="00844A2A" w:rsidRDefault="0078312A" w:rsidP="00931127">
      <w:pPr>
        <w:pStyle w:val="PA8Boilerplate"/>
        <w:rPr>
          <w:color w:val="0000FF"/>
          <w:szCs w:val="18"/>
          <w:u w:val="single"/>
        </w:rPr>
      </w:pPr>
      <w:r>
        <w:t>Mag.(FH) Michael Unger, BA</w:t>
      </w:r>
      <w:r w:rsidRPr="00BC0BB8">
        <w:br/>
        <w:t>FH Campus Wien</w:t>
      </w:r>
      <w:r w:rsidRPr="00BC0BB8">
        <w:br/>
      </w:r>
      <w:r w:rsidRPr="001B0083">
        <w:t>Unternehmenskommunikation</w:t>
      </w:r>
      <w:r>
        <w:br/>
      </w:r>
      <w:r w:rsidRPr="001B0083">
        <w:t>Favoritenstraße 226, 1100 Wien</w:t>
      </w:r>
      <w:r>
        <w:br/>
      </w:r>
      <w:r w:rsidRPr="001B0083">
        <w:t>T: +43 1 606 68 77</w:t>
      </w:r>
      <w:r>
        <w:t>-6405</w:t>
      </w:r>
      <w:r>
        <w:br/>
      </w:r>
      <w:hyperlink r:id="rId10" w:history="1">
        <w:r w:rsidRPr="00127970">
          <w:rPr>
            <w:rStyle w:val="Hyperlink"/>
          </w:rPr>
          <w:t>pr@fh-campuswien.ac.at</w:t>
        </w:r>
      </w:hyperlink>
      <w:r w:rsidRPr="00BC0BB8">
        <w:br/>
      </w:r>
      <w:hyperlink r:id="rId11" w:history="1">
        <w:r w:rsidRPr="007C108A">
          <w:rPr>
            <w:rStyle w:val="Hyperlink"/>
            <w:szCs w:val="18"/>
          </w:rPr>
          <w:t>www.fh-campuswien.ac.at</w:t>
        </w:r>
      </w:hyperlink>
    </w:p>
    <w:sectPr w:rsidR="00877D73" w:rsidRPr="00844A2A"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B23E" w14:textId="77777777" w:rsidR="003A7ECD" w:rsidRDefault="003A7ECD">
      <w:r>
        <w:separator/>
      </w:r>
    </w:p>
  </w:endnote>
  <w:endnote w:type="continuationSeparator" w:id="0">
    <w:p w14:paraId="05E8031E" w14:textId="77777777" w:rsidR="003A7ECD" w:rsidRDefault="003A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3A7ECD" w:rsidRDefault="003A7ECD"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2F68" w14:textId="77777777" w:rsidR="003A7ECD" w:rsidRDefault="003A7ECD">
      <w:r>
        <w:separator/>
      </w:r>
    </w:p>
  </w:footnote>
  <w:footnote w:type="continuationSeparator" w:id="0">
    <w:p w14:paraId="7776D2F5" w14:textId="77777777" w:rsidR="003A7ECD" w:rsidRDefault="003A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3A7ECD" w:rsidRDefault="003A7ECD" w:rsidP="00472E2D">
    <w:pPr>
      <w:pStyle w:val="Kopfzeile"/>
    </w:pPr>
    <w:r>
      <w:rPr>
        <w:noProof/>
        <w:lang w:val="de-AT" w:eastAsia="de-AT"/>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3A7ECD" w:rsidRDefault="003A7ECD" w:rsidP="00472E2D">
    <w:pPr>
      <w:pStyle w:val="Kopfzeile"/>
    </w:pPr>
  </w:p>
  <w:p w14:paraId="24458724" w14:textId="77777777" w:rsidR="003A7ECD" w:rsidRDefault="003A7ECD" w:rsidP="00472E2D">
    <w:pPr>
      <w:pStyle w:val="Kopfzeile"/>
    </w:pPr>
  </w:p>
  <w:p w14:paraId="1A5E24E8" w14:textId="77777777" w:rsidR="003A7ECD" w:rsidRDefault="003A7ECD"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1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4"/>
  </w:num>
  <w:num w:numId="17">
    <w:abstractNumId w:val="14"/>
  </w:num>
  <w:num w:numId="18">
    <w:abstractNumId w:val="18"/>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CF8"/>
    <w:rsid w:val="000300EA"/>
    <w:rsid w:val="00062231"/>
    <w:rsid w:val="0006619D"/>
    <w:rsid w:val="000850BA"/>
    <w:rsid w:val="00095013"/>
    <w:rsid w:val="000960F8"/>
    <w:rsid w:val="000A0732"/>
    <w:rsid w:val="000A7B34"/>
    <w:rsid w:val="000C24A2"/>
    <w:rsid w:val="000C4A25"/>
    <w:rsid w:val="000D2463"/>
    <w:rsid w:val="000E5AC5"/>
    <w:rsid w:val="000F05F1"/>
    <w:rsid w:val="00125E8C"/>
    <w:rsid w:val="001308FD"/>
    <w:rsid w:val="00141E9F"/>
    <w:rsid w:val="001423BE"/>
    <w:rsid w:val="00161C2B"/>
    <w:rsid w:val="00163062"/>
    <w:rsid w:val="001654FE"/>
    <w:rsid w:val="0017004A"/>
    <w:rsid w:val="00174EEA"/>
    <w:rsid w:val="00183403"/>
    <w:rsid w:val="00192570"/>
    <w:rsid w:val="00194EBC"/>
    <w:rsid w:val="001A3795"/>
    <w:rsid w:val="001A76DF"/>
    <w:rsid w:val="001B0083"/>
    <w:rsid w:val="001B0271"/>
    <w:rsid w:val="001E0647"/>
    <w:rsid w:val="001E3EDD"/>
    <w:rsid w:val="001F4265"/>
    <w:rsid w:val="0020282C"/>
    <w:rsid w:val="00203AC1"/>
    <w:rsid w:val="002110E4"/>
    <w:rsid w:val="00214B0A"/>
    <w:rsid w:val="00231F33"/>
    <w:rsid w:val="0024524E"/>
    <w:rsid w:val="00246502"/>
    <w:rsid w:val="00246CD9"/>
    <w:rsid w:val="0026087D"/>
    <w:rsid w:val="00266184"/>
    <w:rsid w:val="00274542"/>
    <w:rsid w:val="00277982"/>
    <w:rsid w:val="00290A90"/>
    <w:rsid w:val="002A5CD7"/>
    <w:rsid w:val="002A757B"/>
    <w:rsid w:val="002B2ECE"/>
    <w:rsid w:val="002C30D7"/>
    <w:rsid w:val="002C54EB"/>
    <w:rsid w:val="002C6C65"/>
    <w:rsid w:val="002E4CB1"/>
    <w:rsid w:val="002E7146"/>
    <w:rsid w:val="002F0095"/>
    <w:rsid w:val="002F2236"/>
    <w:rsid w:val="00302583"/>
    <w:rsid w:val="00303F6A"/>
    <w:rsid w:val="0030415F"/>
    <w:rsid w:val="00305D4D"/>
    <w:rsid w:val="003112B5"/>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25C6"/>
    <w:rsid w:val="00377897"/>
    <w:rsid w:val="00390C4F"/>
    <w:rsid w:val="00390EDF"/>
    <w:rsid w:val="003925AF"/>
    <w:rsid w:val="003936F4"/>
    <w:rsid w:val="003A2E49"/>
    <w:rsid w:val="003A3173"/>
    <w:rsid w:val="003A64CC"/>
    <w:rsid w:val="003A7ECD"/>
    <w:rsid w:val="003B5712"/>
    <w:rsid w:val="003C11BE"/>
    <w:rsid w:val="003C171E"/>
    <w:rsid w:val="003D0740"/>
    <w:rsid w:val="003E6351"/>
    <w:rsid w:val="003F33D1"/>
    <w:rsid w:val="003F3BCD"/>
    <w:rsid w:val="003F5602"/>
    <w:rsid w:val="0040076A"/>
    <w:rsid w:val="00410429"/>
    <w:rsid w:val="00415E48"/>
    <w:rsid w:val="00416832"/>
    <w:rsid w:val="00421BF3"/>
    <w:rsid w:val="00423988"/>
    <w:rsid w:val="00425AA7"/>
    <w:rsid w:val="00426FFB"/>
    <w:rsid w:val="004270E9"/>
    <w:rsid w:val="00430A0D"/>
    <w:rsid w:val="0043155E"/>
    <w:rsid w:val="00446658"/>
    <w:rsid w:val="0045690B"/>
    <w:rsid w:val="00471DE5"/>
    <w:rsid w:val="00472E2D"/>
    <w:rsid w:val="004737EC"/>
    <w:rsid w:val="00494498"/>
    <w:rsid w:val="004A420E"/>
    <w:rsid w:val="004B1C11"/>
    <w:rsid w:val="004B441E"/>
    <w:rsid w:val="004B6F77"/>
    <w:rsid w:val="004D0E50"/>
    <w:rsid w:val="004D7936"/>
    <w:rsid w:val="004E356B"/>
    <w:rsid w:val="004F1995"/>
    <w:rsid w:val="005028DA"/>
    <w:rsid w:val="00503D3F"/>
    <w:rsid w:val="00506662"/>
    <w:rsid w:val="00507DC0"/>
    <w:rsid w:val="00507DD3"/>
    <w:rsid w:val="00511C0C"/>
    <w:rsid w:val="0051457A"/>
    <w:rsid w:val="0051655E"/>
    <w:rsid w:val="00520D20"/>
    <w:rsid w:val="00534ED7"/>
    <w:rsid w:val="00543ED6"/>
    <w:rsid w:val="0056662E"/>
    <w:rsid w:val="00575807"/>
    <w:rsid w:val="00576D39"/>
    <w:rsid w:val="00580986"/>
    <w:rsid w:val="00587C22"/>
    <w:rsid w:val="00592104"/>
    <w:rsid w:val="005B322B"/>
    <w:rsid w:val="005D57E2"/>
    <w:rsid w:val="005E43C3"/>
    <w:rsid w:val="00612DF4"/>
    <w:rsid w:val="00622D7C"/>
    <w:rsid w:val="00624664"/>
    <w:rsid w:val="00637215"/>
    <w:rsid w:val="00643764"/>
    <w:rsid w:val="00652261"/>
    <w:rsid w:val="00667C06"/>
    <w:rsid w:val="00671B12"/>
    <w:rsid w:val="00673D67"/>
    <w:rsid w:val="006845BB"/>
    <w:rsid w:val="00690379"/>
    <w:rsid w:val="006A3825"/>
    <w:rsid w:val="006A4A46"/>
    <w:rsid w:val="006B77FC"/>
    <w:rsid w:val="006C1119"/>
    <w:rsid w:val="006E502C"/>
    <w:rsid w:val="006F4415"/>
    <w:rsid w:val="00701D09"/>
    <w:rsid w:val="00706E92"/>
    <w:rsid w:val="00707A3F"/>
    <w:rsid w:val="00711643"/>
    <w:rsid w:val="00712028"/>
    <w:rsid w:val="00714A3F"/>
    <w:rsid w:val="00717911"/>
    <w:rsid w:val="007275E7"/>
    <w:rsid w:val="00733C10"/>
    <w:rsid w:val="00744E7B"/>
    <w:rsid w:val="0074572F"/>
    <w:rsid w:val="00745B0B"/>
    <w:rsid w:val="007461FD"/>
    <w:rsid w:val="00753743"/>
    <w:rsid w:val="00757D5E"/>
    <w:rsid w:val="00765312"/>
    <w:rsid w:val="007753AC"/>
    <w:rsid w:val="0078312A"/>
    <w:rsid w:val="00783A3C"/>
    <w:rsid w:val="00791CDE"/>
    <w:rsid w:val="00793CA6"/>
    <w:rsid w:val="00795779"/>
    <w:rsid w:val="00795EB0"/>
    <w:rsid w:val="007975B5"/>
    <w:rsid w:val="00797E2C"/>
    <w:rsid w:val="007A166E"/>
    <w:rsid w:val="007A5F6B"/>
    <w:rsid w:val="007B5F5E"/>
    <w:rsid w:val="007B640A"/>
    <w:rsid w:val="007B6E21"/>
    <w:rsid w:val="007C108A"/>
    <w:rsid w:val="007C12F1"/>
    <w:rsid w:val="007C344C"/>
    <w:rsid w:val="007D4819"/>
    <w:rsid w:val="007E6EAE"/>
    <w:rsid w:val="007F214D"/>
    <w:rsid w:val="008215E1"/>
    <w:rsid w:val="0082396A"/>
    <w:rsid w:val="00831632"/>
    <w:rsid w:val="008361F1"/>
    <w:rsid w:val="00844A2A"/>
    <w:rsid w:val="00856A08"/>
    <w:rsid w:val="00872EB2"/>
    <w:rsid w:val="008743ED"/>
    <w:rsid w:val="00877497"/>
    <w:rsid w:val="00877D73"/>
    <w:rsid w:val="00881719"/>
    <w:rsid w:val="008868E4"/>
    <w:rsid w:val="008901D7"/>
    <w:rsid w:val="00894DB0"/>
    <w:rsid w:val="008A6805"/>
    <w:rsid w:val="008A6828"/>
    <w:rsid w:val="008B2F99"/>
    <w:rsid w:val="008B2FED"/>
    <w:rsid w:val="008B3989"/>
    <w:rsid w:val="008B7C42"/>
    <w:rsid w:val="008C2CB1"/>
    <w:rsid w:val="008C6037"/>
    <w:rsid w:val="008D12E2"/>
    <w:rsid w:val="008D4D5C"/>
    <w:rsid w:val="008D6AFC"/>
    <w:rsid w:val="008F6115"/>
    <w:rsid w:val="00902F88"/>
    <w:rsid w:val="00903699"/>
    <w:rsid w:val="00904091"/>
    <w:rsid w:val="00906940"/>
    <w:rsid w:val="0090757C"/>
    <w:rsid w:val="009147B9"/>
    <w:rsid w:val="00920640"/>
    <w:rsid w:val="009206A4"/>
    <w:rsid w:val="00931127"/>
    <w:rsid w:val="00947C14"/>
    <w:rsid w:val="0095284C"/>
    <w:rsid w:val="0095718D"/>
    <w:rsid w:val="009740FE"/>
    <w:rsid w:val="00975535"/>
    <w:rsid w:val="00992DA3"/>
    <w:rsid w:val="009974CF"/>
    <w:rsid w:val="009A24C2"/>
    <w:rsid w:val="009A35A5"/>
    <w:rsid w:val="009A6D0C"/>
    <w:rsid w:val="009B468A"/>
    <w:rsid w:val="009C2356"/>
    <w:rsid w:val="009D0BA0"/>
    <w:rsid w:val="009E5D71"/>
    <w:rsid w:val="009E72EB"/>
    <w:rsid w:val="009F0931"/>
    <w:rsid w:val="009F7560"/>
    <w:rsid w:val="00A019BE"/>
    <w:rsid w:val="00A04F2D"/>
    <w:rsid w:val="00A12526"/>
    <w:rsid w:val="00A1788B"/>
    <w:rsid w:val="00A220AE"/>
    <w:rsid w:val="00A312F3"/>
    <w:rsid w:val="00A34EE5"/>
    <w:rsid w:val="00A43252"/>
    <w:rsid w:val="00A43497"/>
    <w:rsid w:val="00A535C3"/>
    <w:rsid w:val="00A64457"/>
    <w:rsid w:val="00A65375"/>
    <w:rsid w:val="00A71694"/>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96832"/>
    <w:rsid w:val="00BA285F"/>
    <w:rsid w:val="00BA2F64"/>
    <w:rsid w:val="00BA448C"/>
    <w:rsid w:val="00BB3E1A"/>
    <w:rsid w:val="00BB3EED"/>
    <w:rsid w:val="00BB4353"/>
    <w:rsid w:val="00BC0BB8"/>
    <w:rsid w:val="00BD51B4"/>
    <w:rsid w:val="00BE0D56"/>
    <w:rsid w:val="00BE662B"/>
    <w:rsid w:val="00BF0AE7"/>
    <w:rsid w:val="00BF6EDB"/>
    <w:rsid w:val="00BF73F5"/>
    <w:rsid w:val="00C00F42"/>
    <w:rsid w:val="00C11B26"/>
    <w:rsid w:val="00C13CDE"/>
    <w:rsid w:val="00C14085"/>
    <w:rsid w:val="00C15226"/>
    <w:rsid w:val="00C170C4"/>
    <w:rsid w:val="00C34CCA"/>
    <w:rsid w:val="00C37E44"/>
    <w:rsid w:val="00C62AB2"/>
    <w:rsid w:val="00C651F8"/>
    <w:rsid w:val="00C71FDB"/>
    <w:rsid w:val="00C74CE8"/>
    <w:rsid w:val="00C775FC"/>
    <w:rsid w:val="00C83139"/>
    <w:rsid w:val="00C8567B"/>
    <w:rsid w:val="00C908CC"/>
    <w:rsid w:val="00C91769"/>
    <w:rsid w:val="00CA0462"/>
    <w:rsid w:val="00CA0AB9"/>
    <w:rsid w:val="00CB7DAE"/>
    <w:rsid w:val="00CC07FC"/>
    <w:rsid w:val="00CD1397"/>
    <w:rsid w:val="00CE0B73"/>
    <w:rsid w:val="00CE29F8"/>
    <w:rsid w:val="00CF5455"/>
    <w:rsid w:val="00CF56AE"/>
    <w:rsid w:val="00CF5EE5"/>
    <w:rsid w:val="00CF6069"/>
    <w:rsid w:val="00CF74FE"/>
    <w:rsid w:val="00D01011"/>
    <w:rsid w:val="00D10F03"/>
    <w:rsid w:val="00D11B94"/>
    <w:rsid w:val="00D12229"/>
    <w:rsid w:val="00D310AD"/>
    <w:rsid w:val="00D47E90"/>
    <w:rsid w:val="00D51EF2"/>
    <w:rsid w:val="00D54E39"/>
    <w:rsid w:val="00D629A7"/>
    <w:rsid w:val="00D645AC"/>
    <w:rsid w:val="00D91B15"/>
    <w:rsid w:val="00D96599"/>
    <w:rsid w:val="00DA1B4E"/>
    <w:rsid w:val="00DA480C"/>
    <w:rsid w:val="00DA70DC"/>
    <w:rsid w:val="00DC1D84"/>
    <w:rsid w:val="00DD24EF"/>
    <w:rsid w:val="00DE620A"/>
    <w:rsid w:val="00E00152"/>
    <w:rsid w:val="00E0548F"/>
    <w:rsid w:val="00E057FC"/>
    <w:rsid w:val="00E07507"/>
    <w:rsid w:val="00E210B6"/>
    <w:rsid w:val="00E255DD"/>
    <w:rsid w:val="00E30E0D"/>
    <w:rsid w:val="00E32707"/>
    <w:rsid w:val="00E36892"/>
    <w:rsid w:val="00E40C3C"/>
    <w:rsid w:val="00E440F1"/>
    <w:rsid w:val="00E44CCD"/>
    <w:rsid w:val="00E45278"/>
    <w:rsid w:val="00E45DA2"/>
    <w:rsid w:val="00E4618C"/>
    <w:rsid w:val="00E469A5"/>
    <w:rsid w:val="00E5398A"/>
    <w:rsid w:val="00E800A8"/>
    <w:rsid w:val="00E81A92"/>
    <w:rsid w:val="00E85E83"/>
    <w:rsid w:val="00E8725B"/>
    <w:rsid w:val="00E97447"/>
    <w:rsid w:val="00EA4409"/>
    <w:rsid w:val="00EA5278"/>
    <w:rsid w:val="00EB3DD8"/>
    <w:rsid w:val="00EC2242"/>
    <w:rsid w:val="00EC3F4C"/>
    <w:rsid w:val="00ED136D"/>
    <w:rsid w:val="00ED312F"/>
    <w:rsid w:val="00EE5997"/>
    <w:rsid w:val="00EE706D"/>
    <w:rsid w:val="00F067A3"/>
    <w:rsid w:val="00F17F42"/>
    <w:rsid w:val="00F230DD"/>
    <w:rsid w:val="00F24F19"/>
    <w:rsid w:val="00F3052C"/>
    <w:rsid w:val="00F356C7"/>
    <w:rsid w:val="00F356F8"/>
    <w:rsid w:val="00F450D5"/>
    <w:rsid w:val="00F623E8"/>
    <w:rsid w:val="00F71507"/>
    <w:rsid w:val="00F76535"/>
    <w:rsid w:val="00F85F13"/>
    <w:rsid w:val="00F863A8"/>
    <w:rsid w:val="00F86DEA"/>
    <w:rsid w:val="00F90925"/>
    <w:rsid w:val="00F91F2B"/>
    <w:rsid w:val="00F97100"/>
    <w:rsid w:val="00FA21F8"/>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hp.inf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fh-campuswien.ac.at" TargetMode="External"/><Relationship Id="rId4" Type="http://schemas.openxmlformats.org/officeDocument/2006/relationships/settings" Target="settings.xml"/><Relationship Id="rId9" Type="http://schemas.openxmlformats.org/officeDocument/2006/relationships/hyperlink" Target="http://www.ijhp.info/joomla/vfw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4676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5279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2</cp:revision>
  <cp:lastPrinted>2013-08-22T12:39:00Z</cp:lastPrinted>
  <dcterms:created xsi:type="dcterms:W3CDTF">2013-08-27T07:46:00Z</dcterms:created>
  <dcterms:modified xsi:type="dcterms:W3CDTF">2013-08-27T07:46:00Z</dcterms:modified>
</cp:coreProperties>
</file>